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237D1" w14:textId="4EA56561" w:rsidR="0035355B" w:rsidRPr="00F660B8" w:rsidRDefault="008D52C2" w:rsidP="00F660B8">
      <w:pPr>
        <w:spacing w:line="360" w:lineRule="auto"/>
        <w:jc w:val="center"/>
        <w:rPr>
          <w:rFonts w:ascii="IRANSansX" w:hAnsi="IRANSansX" w:cs="IRANSansX"/>
          <w:b/>
          <w:bCs/>
          <w:color w:val="7030A0"/>
          <w:sz w:val="32"/>
          <w:szCs w:val="32"/>
          <w:rtl/>
        </w:rPr>
      </w:pPr>
      <w:bookmarkStart w:id="0" w:name="_Hlk153802016"/>
      <w:bookmarkStart w:id="1" w:name="_Hlk154389419"/>
      <w:r w:rsidRPr="00F660B8">
        <w:rPr>
          <w:rFonts w:ascii="IRANSansX" w:hAnsi="IRANSansX" w:cs="IRANSansX" w:hint="cs"/>
          <w:b/>
          <w:bCs/>
          <w:color w:val="7030A0"/>
          <w:sz w:val="32"/>
          <w:szCs w:val="32"/>
          <w:rtl/>
        </w:rPr>
        <w:t>میلوکور</w:t>
      </w:r>
      <w:r w:rsidR="00313CF5" w:rsidRPr="00F660B8">
        <w:rPr>
          <w:rFonts w:ascii="IRANSansX" w:hAnsi="IRANSansX" w:cs="IRANSansX"/>
          <w:b/>
          <w:bCs/>
          <w:color w:val="7030A0"/>
          <w:sz w:val="32"/>
          <w:szCs w:val="32"/>
          <w:rtl/>
        </w:rPr>
        <w:t>®</w:t>
      </w:r>
      <w:bookmarkEnd w:id="0"/>
    </w:p>
    <w:p w14:paraId="07EB25C8" w14:textId="105F6E11" w:rsidR="002D3D81" w:rsidRDefault="002D3D81" w:rsidP="002D3D81">
      <w:pPr>
        <w:spacing w:after="0" w:line="360" w:lineRule="auto"/>
        <w:jc w:val="both"/>
        <w:rPr>
          <w:rFonts w:ascii="IRANSansX" w:eastAsia="IRANSansX" w:hAnsi="IRANSansX" w:cs="IRANSansX"/>
          <w:sz w:val="24"/>
          <w:szCs w:val="24"/>
        </w:rPr>
      </w:pPr>
      <w:bookmarkStart w:id="2" w:name="_Hlk187241680"/>
      <w:bookmarkEnd w:id="1"/>
      <w:r w:rsidRPr="009B5D5D">
        <w:rPr>
          <w:rFonts w:ascii="IRANSansX" w:eastAsia="IRANSansX" w:hAnsi="IRANSansX" w:cs="IRANSansX"/>
          <w:b/>
          <w:bCs/>
          <w:sz w:val="24"/>
          <w:szCs w:val="24"/>
          <w:rtl/>
        </w:rPr>
        <w:t>نام ژنریک:</w:t>
      </w:r>
      <w:r>
        <w:rPr>
          <w:rFonts w:ascii="IRANSansX" w:eastAsia="IRANSansX" w:hAnsi="IRANSansX" w:cs="IRANSansX"/>
          <w:sz w:val="24"/>
          <w:szCs w:val="24"/>
          <w:rtl/>
        </w:rPr>
        <w:t xml:space="preserve"> </w:t>
      </w:r>
      <w:r>
        <w:rPr>
          <w:rFonts w:ascii="IRANSansX" w:eastAsia="IRANSansX" w:hAnsi="IRANSansX" w:cs="IRANSansX" w:hint="cs"/>
          <w:sz w:val="24"/>
          <w:szCs w:val="24"/>
          <w:rtl/>
        </w:rPr>
        <w:t>میلرینون لاکتات</w:t>
      </w:r>
    </w:p>
    <w:p w14:paraId="63153003" w14:textId="0CF57F10" w:rsidR="002D3D81" w:rsidRDefault="002D3D81" w:rsidP="002D3D81">
      <w:pPr>
        <w:spacing w:after="0" w:line="360" w:lineRule="auto"/>
        <w:jc w:val="both"/>
        <w:rPr>
          <w:rFonts w:ascii="IRANSansX" w:eastAsia="IRANSansX" w:hAnsi="IRANSansX" w:cs="IRANSansX"/>
          <w:sz w:val="24"/>
          <w:szCs w:val="24"/>
        </w:rPr>
      </w:pPr>
      <w:r w:rsidRPr="009B5D5D">
        <w:rPr>
          <w:rFonts w:ascii="IRANSansX" w:eastAsia="IRANSansX" w:hAnsi="IRANSansX" w:cs="IRANSansX"/>
          <w:b/>
          <w:bCs/>
          <w:sz w:val="24"/>
          <w:szCs w:val="24"/>
          <w:rtl/>
        </w:rPr>
        <w:t>شکل دارویی:</w:t>
      </w:r>
      <w:r>
        <w:rPr>
          <w:rFonts w:ascii="IRANSansX" w:eastAsia="IRANSansX" w:hAnsi="IRANSansX" w:cs="IRANSansX"/>
          <w:sz w:val="24"/>
          <w:szCs w:val="24"/>
          <w:rtl/>
        </w:rPr>
        <w:t xml:space="preserve"> </w:t>
      </w:r>
      <w:r w:rsidR="004C69A5">
        <w:rPr>
          <w:rFonts w:ascii="IRANSansX" w:eastAsia="IRANSansX" w:hAnsi="IRANSansX" w:cs="IRANSansX" w:hint="cs"/>
          <w:sz w:val="24"/>
          <w:szCs w:val="24"/>
          <w:rtl/>
        </w:rPr>
        <w:t xml:space="preserve">ویال </w:t>
      </w:r>
      <w:r w:rsidR="004C69A5">
        <w:rPr>
          <w:rFonts w:ascii="IRANSansX" w:eastAsia="IRANSansX" w:hAnsi="IRANSansX" w:cs="IRANSansX" w:hint="cs"/>
          <w:sz w:val="24"/>
          <w:szCs w:val="24"/>
          <w:rtl/>
        </w:rPr>
        <w:t xml:space="preserve">حاوی 10 میلی‌لیتر محلول غلیظ تزریقی (1 </w:t>
      </w:r>
      <w:r w:rsidR="00CB065F">
        <w:rPr>
          <w:rFonts w:ascii="IRANSansX" w:eastAsia="IRANSansX" w:hAnsi="IRANSansX" w:cs="IRANSansX" w:hint="cs"/>
          <w:sz w:val="24"/>
          <w:szCs w:val="24"/>
          <w:rtl/>
        </w:rPr>
        <w:t xml:space="preserve">میلی‌گرم در </w:t>
      </w:r>
      <w:r w:rsidR="004C69A5">
        <w:rPr>
          <w:rFonts w:ascii="IRANSansX" w:eastAsia="IRANSansX" w:hAnsi="IRANSansX" w:cs="IRANSansX" w:hint="cs"/>
          <w:sz w:val="24"/>
          <w:szCs w:val="24"/>
          <w:rtl/>
        </w:rPr>
        <w:t>میلی‌لیتر)</w:t>
      </w:r>
    </w:p>
    <w:p w14:paraId="3EDFD26F" w14:textId="695AC2A9" w:rsidR="002D3D81" w:rsidRDefault="002D3D81" w:rsidP="002D3D81">
      <w:pPr>
        <w:spacing w:after="0" w:line="360" w:lineRule="auto"/>
        <w:jc w:val="both"/>
        <w:rPr>
          <w:rFonts w:ascii="IRANSansX" w:eastAsia="IRANSansX" w:hAnsi="IRANSansX" w:cs="IRANSansX"/>
          <w:sz w:val="24"/>
          <w:szCs w:val="24"/>
        </w:rPr>
      </w:pPr>
      <w:r w:rsidRPr="009B5D5D">
        <w:rPr>
          <w:rFonts w:ascii="IRANSansX" w:eastAsia="IRANSansX" w:hAnsi="IRANSansX" w:cs="IRANSansX"/>
          <w:b/>
          <w:bCs/>
          <w:sz w:val="24"/>
          <w:szCs w:val="24"/>
          <w:rtl/>
        </w:rPr>
        <w:t>دسته داروی</w:t>
      </w:r>
      <w:r w:rsidRPr="009B5D5D">
        <w:rPr>
          <w:rFonts w:ascii="IRANSansX" w:eastAsia="IRANSansX" w:hAnsi="IRANSansX" w:cs="IRANSansX" w:hint="cs"/>
          <w:b/>
          <w:bCs/>
          <w:sz w:val="24"/>
          <w:szCs w:val="24"/>
          <w:rtl/>
        </w:rPr>
        <w:t>ی</w:t>
      </w:r>
      <w:r w:rsidRPr="009B5D5D">
        <w:rPr>
          <w:rFonts w:ascii="IRANSansX" w:eastAsia="IRANSansX" w:hAnsi="IRANSansX" w:cs="IRANSansX"/>
          <w:b/>
          <w:bCs/>
          <w:sz w:val="24"/>
          <w:szCs w:val="24"/>
          <w:rtl/>
        </w:rPr>
        <w:t>:</w:t>
      </w:r>
      <w:r>
        <w:rPr>
          <w:rFonts w:ascii="IRANSansX" w:eastAsia="IRANSansX" w:hAnsi="IRANSansX" w:cs="IRANSansX"/>
          <w:sz w:val="24"/>
          <w:szCs w:val="24"/>
          <w:rtl/>
        </w:rPr>
        <w:t xml:space="preserve"> </w:t>
      </w:r>
      <w:r w:rsidR="001B66C8">
        <w:rPr>
          <w:rFonts w:ascii="IRANSansX" w:eastAsia="IRANSansX" w:hAnsi="IRANSansX" w:cs="IRANSansX" w:hint="cs"/>
          <w:sz w:val="24"/>
          <w:szCs w:val="24"/>
          <w:rtl/>
        </w:rPr>
        <w:t xml:space="preserve">اینوتروپ </w:t>
      </w:r>
    </w:p>
    <w:p w14:paraId="3C619DAF" w14:textId="7CF94CE2" w:rsidR="002D3D81" w:rsidRPr="005F1685" w:rsidRDefault="002D3D81" w:rsidP="005F1685">
      <w:pPr>
        <w:pBdr>
          <w:bottom w:val="single" w:sz="4" w:space="1" w:color="auto"/>
        </w:pBdr>
        <w:spacing w:after="0" w:line="360" w:lineRule="auto"/>
        <w:jc w:val="both"/>
        <w:rPr>
          <w:rFonts w:ascii="IRANSansX" w:eastAsia="IRANSansX" w:hAnsi="IRANSansX" w:cs="IRANSansX"/>
          <w:sz w:val="24"/>
          <w:szCs w:val="24"/>
          <w:rtl/>
        </w:rPr>
      </w:pPr>
      <w:r w:rsidRPr="009B5D5D">
        <w:rPr>
          <w:rFonts w:ascii="IRANSansX" w:eastAsia="IRANSansX" w:hAnsi="IRANSansX" w:cs="IRANSansX"/>
          <w:b/>
          <w:bCs/>
          <w:sz w:val="24"/>
          <w:szCs w:val="24"/>
          <w:rtl/>
        </w:rPr>
        <w:t>موارد مصرف:</w:t>
      </w:r>
      <w:r>
        <w:rPr>
          <w:rFonts w:ascii="IRANSansX" w:eastAsia="IRANSansX" w:hAnsi="IRANSansX" w:cs="IRANSansX"/>
          <w:sz w:val="24"/>
          <w:szCs w:val="24"/>
          <w:rtl/>
        </w:rPr>
        <w:t xml:space="preserve"> </w:t>
      </w:r>
      <w:r>
        <w:rPr>
          <w:rFonts w:ascii="IRANSansX" w:eastAsia="IRANSansX" w:hAnsi="IRANSansX" w:cs="IRANSansX" w:hint="cs"/>
          <w:sz w:val="24"/>
          <w:szCs w:val="24"/>
          <w:rtl/>
        </w:rPr>
        <w:t xml:space="preserve">این دارو برای </w:t>
      </w:r>
      <w:r w:rsidR="004C69A5">
        <w:rPr>
          <w:rFonts w:ascii="IRANSansX" w:eastAsia="IRANSansX" w:hAnsi="IRANSansX" w:cs="IRANSansX" w:hint="cs"/>
          <w:sz w:val="24"/>
          <w:szCs w:val="24"/>
          <w:rtl/>
        </w:rPr>
        <w:t>تقویت عملکرد قلب در نارسایی</w:t>
      </w:r>
      <w:r>
        <w:rPr>
          <w:rFonts w:ascii="IRANSansX" w:eastAsia="IRANSansX" w:hAnsi="IRANSansX" w:cs="IRANSansX" w:hint="cs"/>
          <w:sz w:val="24"/>
          <w:szCs w:val="24"/>
          <w:rtl/>
        </w:rPr>
        <w:t xml:space="preserve"> </w:t>
      </w:r>
      <w:r>
        <w:rPr>
          <w:rFonts w:ascii="IRANSansX" w:eastAsia="IRANSansX" w:hAnsi="IRANSansX" w:cs="IRANSansX" w:hint="cs"/>
          <w:sz w:val="24"/>
          <w:szCs w:val="24"/>
          <w:rtl/>
        </w:rPr>
        <w:t>کاربرد دارد.</w:t>
      </w:r>
      <w:bookmarkEnd w:id="2"/>
    </w:p>
    <w:p w14:paraId="5B9305AD" w14:textId="77777777" w:rsidR="005F1685" w:rsidRDefault="005F1685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</w:rPr>
      </w:pPr>
    </w:p>
    <w:p w14:paraId="502768B4" w14:textId="3560BF2E" w:rsidR="008D52C2" w:rsidRPr="00F660B8" w:rsidRDefault="008D52C2" w:rsidP="00F660B8">
      <w:pPr>
        <w:spacing w:line="360" w:lineRule="auto"/>
        <w:jc w:val="both"/>
        <w:rPr>
          <w:rFonts w:ascii="IRANSansX" w:hAnsi="IRANSansX" w:cs="IRANSansX"/>
          <w:sz w:val="28"/>
          <w:szCs w:val="28"/>
          <w:rtl/>
        </w:rPr>
      </w:pPr>
      <w:r w:rsidRPr="00F660B8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م</w:t>
      </w:r>
      <w:r w:rsidRPr="00F660B8">
        <w:rPr>
          <w:rFonts w:ascii="IRANSansX" w:hAnsi="IRANSansX" w:cs="IRANSansX" w:hint="cs"/>
          <w:b/>
          <w:bCs/>
          <w:color w:val="7030A0"/>
          <w:sz w:val="28"/>
          <w:szCs w:val="28"/>
          <w:rtl/>
        </w:rPr>
        <w:t>ی</w:t>
      </w:r>
      <w:r w:rsidRPr="00F660B8">
        <w:rPr>
          <w:rFonts w:ascii="IRANSansX" w:hAnsi="IRANSansX" w:cs="IRANSansX" w:hint="eastAsia"/>
          <w:b/>
          <w:bCs/>
          <w:color w:val="7030A0"/>
          <w:sz w:val="28"/>
          <w:szCs w:val="28"/>
          <w:rtl/>
        </w:rPr>
        <w:t>لوکور®</w:t>
      </w:r>
      <w:r w:rsidRPr="00F660B8">
        <w:rPr>
          <w:rFonts w:ascii="IRANSansX" w:hAnsi="IRANSansX" w:cs="IRANSansX"/>
          <w:b/>
          <w:bCs/>
          <w:color w:val="7030A0"/>
          <w:sz w:val="28"/>
          <w:szCs w:val="28"/>
          <w:rtl/>
        </w:rPr>
        <w:t xml:space="preserve"> </w:t>
      </w:r>
    </w:p>
    <w:p w14:paraId="25F92E08" w14:textId="669A3393" w:rsidR="00E344AB" w:rsidRPr="00F660B8" w:rsidRDefault="00D478B1" w:rsidP="00F660B8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F660B8">
        <w:rPr>
          <w:rFonts w:ascii="IRANSansX" w:hAnsi="IRANSansX" w:cs="IRANSansX"/>
          <w:sz w:val="24"/>
          <w:szCs w:val="24"/>
          <w:rtl/>
        </w:rPr>
        <w:t>م</w:t>
      </w:r>
      <w:r w:rsidRPr="00F660B8">
        <w:rPr>
          <w:rFonts w:ascii="IRANSansX" w:hAnsi="IRANSansX" w:cs="IRANSansX" w:hint="cs"/>
          <w:sz w:val="24"/>
          <w:szCs w:val="24"/>
          <w:rtl/>
        </w:rPr>
        <w:t>ی</w:t>
      </w:r>
      <w:r w:rsidRPr="00F660B8">
        <w:rPr>
          <w:rFonts w:ascii="IRANSansX" w:hAnsi="IRANSansX" w:cs="IRANSansX" w:hint="eastAsia"/>
          <w:sz w:val="24"/>
          <w:szCs w:val="24"/>
          <w:rtl/>
        </w:rPr>
        <w:t>لوکور®</w:t>
      </w:r>
      <w:r w:rsidRPr="00F660B8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F660B8">
        <w:rPr>
          <w:rFonts w:ascii="IRANSansX" w:hAnsi="IRANSansX" w:cs="IRANSansX" w:hint="cs"/>
          <w:sz w:val="24"/>
          <w:szCs w:val="24"/>
          <w:rtl/>
        </w:rPr>
        <w:t>(</w:t>
      </w:r>
      <w:r w:rsidRPr="00F660B8">
        <w:rPr>
          <w:rFonts w:ascii="IRANSansX" w:hAnsi="IRANSansX" w:cs="IRANSansX" w:hint="cs"/>
          <w:sz w:val="24"/>
          <w:szCs w:val="24"/>
          <w:rtl/>
        </w:rPr>
        <w:t>میلرینون</w:t>
      </w:r>
      <w:r w:rsidR="00CD3721">
        <w:rPr>
          <w:rFonts w:ascii="IRANSansX" w:hAnsi="IRANSansX" w:cs="IRANSansX" w:hint="cs"/>
          <w:sz w:val="24"/>
          <w:szCs w:val="24"/>
          <w:rtl/>
        </w:rPr>
        <w:t xml:space="preserve"> لاکتات</w:t>
      </w:r>
      <w:r w:rsidR="00F660B8">
        <w:rPr>
          <w:rFonts w:ascii="IRANSansX" w:hAnsi="IRANSansX" w:cs="IRANSansX" w:hint="cs"/>
          <w:sz w:val="24"/>
          <w:szCs w:val="24"/>
          <w:rtl/>
        </w:rPr>
        <w:t>)</w:t>
      </w:r>
      <w:r w:rsidRPr="00F660B8">
        <w:rPr>
          <w:rFonts w:ascii="IRANSansX" w:hAnsi="IRANSansX" w:cs="IRANSansX" w:hint="cs"/>
          <w:sz w:val="24"/>
          <w:szCs w:val="24"/>
          <w:rtl/>
        </w:rPr>
        <w:t xml:space="preserve"> یک مهارکننده</w:t>
      </w:r>
      <w:r w:rsidR="005D6EE9">
        <w:rPr>
          <w:rFonts w:ascii="IRANSansX" w:hAnsi="IRANSansX" w:cs="IRANSansX"/>
          <w:sz w:val="24"/>
          <w:szCs w:val="24"/>
          <w:rtl/>
        </w:rPr>
        <w:softHyphen/>
      </w:r>
      <w:r w:rsidR="005D6EE9">
        <w:rPr>
          <w:rFonts w:ascii="IRANSansX" w:hAnsi="IRANSansX" w:cs="IRANSansX" w:hint="cs"/>
          <w:sz w:val="24"/>
          <w:szCs w:val="24"/>
          <w:rtl/>
        </w:rPr>
        <w:t>ی</w:t>
      </w:r>
      <w:r w:rsidR="00F52738">
        <w:rPr>
          <w:rFonts w:ascii="IRANSansX" w:hAnsi="IRANSansX" w:cs="IRANSansX" w:hint="cs"/>
          <w:sz w:val="24"/>
          <w:szCs w:val="24"/>
          <w:rtl/>
        </w:rPr>
        <w:t xml:space="preserve"> انتخابی</w:t>
      </w:r>
      <w:r w:rsidRPr="00F660B8">
        <w:rPr>
          <w:rFonts w:ascii="IRANSansX" w:hAnsi="IRANSansX" w:cs="IRANSansX" w:hint="cs"/>
          <w:sz w:val="24"/>
          <w:szCs w:val="24"/>
          <w:rtl/>
        </w:rPr>
        <w:t xml:space="preserve"> آنزیم فسفودی</w:t>
      </w:r>
      <w:r w:rsidR="005D6EE9">
        <w:rPr>
          <w:rFonts w:ascii="IRANSansX" w:hAnsi="IRANSansX" w:cs="IRANSansX"/>
          <w:sz w:val="24"/>
          <w:szCs w:val="24"/>
          <w:rtl/>
        </w:rPr>
        <w:softHyphen/>
      </w:r>
      <w:r w:rsidRPr="00F660B8">
        <w:rPr>
          <w:rFonts w:ascii="IRANSansX" w:hAnsi="IRANSansX" w:cs="IRANSansX" w:hint="cs"/>
          <w:sz w:val="24"/>
          <w:szCs w:val="24"/>
          <w:rtl/>
        </w:rPr>
        <w:t>استراز</w:t>
      </w:r>
      <w:r w:rsidR="00F52738">
        <w:rPr>
          <w:rFonts w:ascii="IRANSansX" w:hAnsi="IRANSansX" w:cs="IRANSansX" w:hint="cs"/>
          <w:sz w:val="24"/>
          <w:szCs w:val="24"/>
          <w:rtl/>
        </w:rPr>
        <w:t xml:space="preserve"> در بافت قلبی و عروقی</w:t>
      </w:r>
      <w:r w:rsidRPr="00F660B8">
        <w:rPr>
          <w:rFonts w:ascii="IRANSansX" w:hAnsi="IRANSansX" w:cs="IRANSansX" w:hint="cs"/>
          <w:sz w:val="24"/>
          <w:szCs w:val="24"/>
          <w:rtl/>
        </w:rPr>
        <w:t xml:space="preserve"> است </w:t>
      </w:r>
      <w:r w:rsidR="00F531B0">
        <w:rPr>
          <w:rFonts w:ascii="IRANSansX" w:hAnsi="IRANSansX" w:cs="IRANSansX" w:hint="cs"/>
          <w:sz w:val="24"/>
          <w:szCs w:val="24"/>
          <w:rtl/>
        </w:rPr>
        <w:t>که</w:t>
      </w:r>
      <w:r w:rsidRPr="00F660B8">
        <w:rPr>
          <w:rFonts w:ascii="IRANSansX" w:hAnsi="IRANSansX" w:cs="IRANSansX" w:hint="cs"/>
          <w:sz w:val="24"/>
          <w:szCs w:val="24"/>
          <w:rtl/>
        </w:rPr>
        <w:t xml:space="preserve"> بر قدرت انقباض عضله قلب اثر می</w:t>
      </w:r>
      <w:r w:rsidR="00F531B0">
        <w:rPr>
          <w:rFonts w:ascii="IRANSansX" w:hAnsi="IRANSansX" w:cs="IRANSansX"/>
          <w:sz w:val="24"/>
          <w:szCs w:val="24"/>
          <w:rtl/>
        </w:rPr>
        <w:softHyphen/>
      </w:r>
      <w:r w:rsidRPr="00F660B8">
        <w:rPr>
          <w:rFonts w:ascii="IRANSansX" w:hAnsi="IRANSansX" w:cs="IRANSansX" w:hint="cs"/>
          <w:sz w:val="24"/>
          <w:szCs w:val="24"/>
          <w:rtl/>
        </w:rPr>
        <w:t>گذارد</w:t>
      </w:r>
      <w:r w:rsidR="004C69A5">
        <w:rPr>
          <w:rFonts w:ascii="IRANSansX" w:hAnsi="IRANSansX" w:cs="IRANSansX" w:hint="cs"/>
          <w:sz w:val="24"/>
          <w:szCs w:val="24"/>
          <w:rtl/>
        </w:rPr>
        <w:t xml:space="preserve"> و بیشتر برای تقویت عملکرد قلب در نارسایی کاربرد دارد</w:t>
      </w:r>
      <w:r w:rsidR="000727B2">
        <w:rPr>
          <w:rFonts w:ascii="IRANSansX" w:hAnsi="IRANSansX" w:cs="IRANSansX" w:hint="cs"/>
          <w:sz w:val="24"/>
          <w:szCs w:val="24"/>
          <w:rtl/>
        </w:rPr>
        <w:t>.</w:t>
      </w:r>
    </w:p>
    <w:p w14:paraId="765C8FF9" w14:textId="77777777" w:rsidR="00F660B8" w:rsidRPr="00F660B8" w:rsidRDefault="00F660B8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4"/>
          <w:rtl/>
        </w:rPr>
      </w:pPr>
    </w:p>
    <w:p w14:paraId="0FA7D987" w14:textId="41A51D29" w:rsidR="006A637E" w:rsidRPr="009C505C" w:rsidRDefault="006A637E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  <w:rtl/>
        </w:rPr>
      </w:pPr>
      <w:r w:rsidRPr="009C505C">
        <w:rPr>
          <w:rFonts w:ascii="IRANSansX" w:hAnsi="IRANSansX" w:cs="IRANSansX"/>
          <w:b/>
          <w:bCs/>
          <w:color w:val="7030A0"/>
          <w:sz w:val="28"/>
          <w:szCs w:val="28"/>
          <w:rtl/>
        </w:rPr>
        <w:t xml:space="preserve">موارد مصرف </w:t>
      </w:r>
      <w:r w:rsidR="008D52C2" w:rsidRPr="009C505C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م</w:t>
      </w:r>
      <w:r w:rsidR="008D52C2" w:rsidRPr="009C505C">
        <w:rPr>
          <w:rFonts w:ascii="IRANSansX" w:hAnsi="IRANSansX" w:cs="IRANSansX" w:hint="cs"/>
          <w:b/>
          <w:bCs/>
          <w:color w:val="7030A0"/>
          <w:sz w:val="28"/>
          <w:szCs w:val="28"/>
          <w:rtl/>
        </w:rPr>
        <w:t>ی</w:t>
      </w:r>
      <w:r w:rsidR="008D52C2" w:rsidRPr="009C505C">
        <w:rPr>
          <w:rFonts w:ascii="IRANSansX" w:hAnsi="IRANSansX" w:cs="IRANSansX" w:hint="eastAsia"/>
          <w:b/>
          <w:bCs/>
          <w:color w:val="7030A0"/>
          <w:sz w:val="28"/>
          <w:szCs w:val="28"/>
          <w:rtl/>
        </w:rPr>
        <w:t>لوکور®</w:t>
      </w:r>
    </w:p>
    <w:p w14:paraId="7871E592" w14:textId="4E8DCFEA" w:rsidR="00E344AB" w:rsidRPr="00F660B8" w:rsidRDefault="00EF6A50" w:rsidP="005E35C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F660B8">
        <w:rPr>
          <w:rFonts w:ascii="IRANSansX" w:hAnsi="IRANSansX" w:cs="IRANSansX"/>
          <w:sz w:val="24"/>
          <w:szCs w:val="24"/>
          <w:rtl/>
        </w:rPr>
        <w:t xml:space="preserve">درمان </w:t>
      </w:r>
      <w:r w:rsidRPr="00F660B8">
        <w:rPr>
          <w:rFonts w:ascii="IRANSansX" w:hAnsi="IRANSansX" w:cs="IRANSansX"/>
          <w:sz w:val="24"/>
          <w:szCs w:val="24"/>
          <w:rtl/>
        </w:rPr>
        <w:t>کوتاه</w:t>
      </w:r>
      <w:r w:rsidR="00642F4E">
        <w:rPr>
          <w:rFonts w:ascii="IRANSansX" w:hAnsi="IRANSansX" w:cs="IRANSansX" w:hint="cs"/>
          <w:sz w:val="24"/>
          <w:szCs w:val="24"/>
          <w:rtl/>
        </w:rPr>
        <w:t>‌</w:t>
      </w:r>
      <w:r w:rsidRPr="00F660B8">
        <w:rPr>
          <w:rFonts w:ascii="IRANSansX" w:hAnsi="IRANSansX" w:cs="IRANSansX"/>
          <w:sz w:val="24"/>
          <w:szCs w:val="24"/>
          <w:rtl/>
        </w:rPr>
        <w:t>مدت نارسا</w:t>
      </w:r>
      <w:r w:rsidRPr="00F660B8">
        <w:rPr>
          <w:rFonts w:ascii="IRANSansX" w:hAnsi="IRANSansX" w:cs="IRANSansX" w:hint="cs"/>
          <w:sz w:val="24"/>
          <w:szCs w:val="24"/>
          <w:rtl/>
        </w:rPr>
        <w:t>یی</w:t>
      </w:r>
      <w:r w:rsidRPr="00F660B8">
        <w:rPr>
          <w:rFonts w:ascii="IRANSansX" w:hAnsi="IRANSansX" w:cs="IRANSansX"/>
          <w:sz w:val="24"/>
          <w:szCs w:val="24"/>
          <w:rtl/>
        </w:rPr>
        <w:t xml:space="preserve"> قلب</w:t>
      </w:r>
      <w:r w:rsidRPr="00F660B8">
        <w:rPr>
          <w:rFonts w:ascii="IRANSansX" w:hAnsi="IRANSansX" w:cs="IRANSansX" w:hint="cs"/>
          <w:sz w:val="24"/>
          <w:szCs w:val="24"/>
          <w:rtl/>
        </w:rPr>
        <w:t>ی</w:t>
      </w:r>
      <w:r w:rsidR="005E35C6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CD47CA">
        <w:rPr>
          <w:rFonts w:ascii="IRANSansX" w:hAnsi="IRANSansX" w:cs="IRANSansX" w:hint="cs"/>
          <w:sz w:val="24"/>
          <w:szCs w:val="24"/>
          <w:rtl/>
        </w:rPr>
        <w:t>جبران نشده</w:t>
      </w:r>
    </w:p>
    <w:p w14:paraId="717922E8" w14:textId="419FDFB7" w:rsidR="00EF6A50" w:rsidRDefault="00F10319" w:rsidP="00AB1AE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حمایت </w:t>
      </w:r>
      <w:r w:rsidR="00FB1DA7">
        <w:rPr>
          <w:rFonts w:ascii="IRANSansX" w:hAnsi="IRANSansX" w:cs="IRANSansX" w:hint="cs"/>
          <w:sz w:val="24"/>
          <w:szCs w:val="24"/>
          <w:rtl/>
        </w:rPr>
        <w:t xml:space="preserve">از </w:t>
      </w:r>
      <w:r w:rsidR="00F52738">
        <w:rPr>
          <w:rFonts w:ascii="IRANSansX" w:hAnsi="IRANSansX" w:cs="IRANSansX" w:hint="cs"/>
          <w:sz w:val="24"/>
          <w:szCs w:val="24"/>
          <w:rtl/>
        </w:rPr>
        <w:t xml:space="preserve">عملکرد </w:t>
      </w:r>
      <w:r>
        <w:rPr>
          <w:rFonts w:ascii="IRANSansX" w:hAnsi="IRANSansX" w:cs="IRANSansX" w:hint="cs"/>
          <w:sz w:val="24"/>
          <w:szCs w:val="24"/>
          <w:rtl/>
        </w:rPr>
        <w:t xml:space="preserve">قلبی </w:t>
      </w:r>
      <w:r w:rsidR="00FB1DA7">
        <w:rPr>
          <w:rFonts w:ascii="IRANSansX" w:hAnsi="IRANSansX" w:cs="IRANSansX" w:hint="cs"/>
          <w:sz w:val="24"/>
          <w:szCs w:val="24"/>
          <w:rtl/>
        </w:rPr>
        <w:t>در بیماران دچار شوک یا</w:t>
      </w:r>
      <w:r w:rsidR="001B66C8">
        <w:rPr>
          <w:rFonts w:ascii="IRANSansX" w:hAnsi="IRANSansX" w:cs="IRANSansX" w:hint="cs"/>
          <w:sz w:val="24"/>
          <w:szCs w:val="24"/>
          <w:rtl/>
        </w:rPr>
        <w:t xml:space="preserve"> بیماران</w:t>
      </w:r>
      <w:r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FB1DA7">
        <w:rPr>
          <w:rFonts w:ascii="IRANSansX" w:hAnsi="IRANSansX" w:cs="IRANSansX" w:hint="cs"/>
          <w:sz w:val="24"/>
          <w:szCs w:val="24"/>
          <w:rtl/>
        </w:rPr>
        <w:t xml:space="preserve">پس از </w:t>
      </w:r>
      <w:r>
        <w:rPr>
          <w:rFonts w:ascii="IRANSansX" w:hAnsi="IRANSansX" w:cs="IRANSansX" w:hint="cs"/>
          <w:sz w:val="24"/>
          <w:szCs w:val="24"/>
          <w:rtl/>
        </w:rPr>
        <w:t xml:space="preserve">عمل پیوند </w:t>
      </w:r>
      <w:r>
        <w:rPr>
          <w:rFonts w:ascii="IRANSansX" w:hAnsi="IRANSansX" w:cs="IRANSansX" w:hint="cs"/>
          <w:sz w:val="24"/>
          <w:szCs w:val="24"/>
          <w:rtl/>
        </w:rPr>
        <w:t>قلب</w:t>
      </w:r>
    </w:p>
    <w:p w14:paraId="409F9160" w14:textId="77777777" w:rsidR="005E35C6" w:rsidRDefault="005E35C6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4"/>
          <w:rtl/>
        </w:rPr>
      </w:pPr>
    </w:p>
    <w:p w14:paraId="0DA9DEAC" w14:textId="76E815F7" w:rsidR="00A90978" w:rsidRPr="00005DF8" w:rsidRDefault="00A90978" w:rsidP="00F660B8">
      <w:pPr>
        <w:spacing w:line="360" w:lineRule="auto"/>
        <w:jc w:val="both"/>
        <w:rPr>
          <w:rFonts w:ascii="IRANSansX" w:hAnsi="IRANSansX" w:cs="IRANSansX"/>
          <w:color w:val="7030A0"/>
          <w:sz w:val="28"/>
          <w:szCs w:val="28"/>
          <w:rtl/>
        </w:rPr>
      </w:pPr>
      <w:r w:rsidRPr="00005DF8">
        <w:rPr>
          <w:rFonts w:ascii="IRANSansX" w:hAnsi="IRANSansX" w:cs="IRANSansX"/>
          <w:b/>
          <w:bCs/>
          <w:color w:val="7030A0"/>
          <w:sz w:val="28"/>
          <w:szCs w:val="28"/>
          <w:rtl/>
        </w:rPr>
        <w:t>شکل</w:t>
      </w:r>
      <w:r w:rsidR="00B54D07" w:rsidRPr="00005DF8">
        <w:rPr>
          <w:rFonts w:ascii="IRANSansX" w:hAnsi="IRANSansX" w:cs="IRANSansX"/>
          <w:b/>
          <w:bCs/>
          <w:color w:val="7030A0"/>
          <w:sz w:val="28"/>
          <w:szCs w:val="28"/>
          <w:rtl/>
        </w:rPr>
        <w:t xml:space="preserve"> دارویی </w:t>
      </w:r>
      <w:r w:rsidR="008D52C2" w:rsidRPr="00005DF8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م</w:t>
      </w:r>
      <w:r w:rsidR="008D52C2" w:rsidRPr="00005DF8">
        <w:rPr>
          <w:rFonts w:ascii="IRANSansX" w:hAnsi="IRANSansX" w:cs="IRANSansX" w:hint="cs"/>
          <w:b/>
          <w:bCs/>
          <w:color w:val="7030A0"/>
          <w:sz w:val="28"/>
          <w:szCs w:val="28"/>
          <w:rtl/>
        </w:rPr>
        <w:t>ی</w:t>
      </w:r>
      <w:r w:rsidR="008D52C2" w:rsidRPr="00005DF8">
        <w:rPr>
          <w:rFonts w:ascii="IRANSansX" w:hAnsi="IRANSansX" w:cs="IRANSansX" w:hint="eastAsia"/>
          <w:b/>
          <w:bCs/>
          <w:color w:val="7030A0"/>
          <w:sz w:val="28"/>
          <w:szCs w:val="28"/>
          <w:rtl/>
        </w:rPr>
        <w:t>لوکور®</w:t>
      </w:r>
    </w:p>
    <w:p w14:paraId="16C1F458" w14:textId="77777777" w:rsidR="00CB065F" w:rsidRDefault="00CB065F" w:rsidP="00CB065F">
      <w:pPr>
        <w:spacing w:after="0" w:line="360" w:lineRule="auto"/>
        <w:jc w:val="both"/>
        <w:rPr>
          <w:rFonts w:ascii="IRANSansX" w:eastAsia="IRANSansX" w:hAnsi="IRANSansX" w:cs="IRANSansX"/>
          <w:sz w:val="24"/>
          <w:szCs w:val="24"/>
        </w:rPr>
      </w:pPr>
      <w:r>
        <w:rPr>
          <w:rFonts w:ascii="IRANSansX" w:eastAsia="IRANSansX" w:hAnsi="IRANSansX" w:cs="IRANSansX" w:hint="cs"/>
          <w:sz w:val="24"/>
          <w:szCs w:val="24"/>
          <w:rtl/>
        </w:rPr>
        <w:t>ویال حاوی 10 میلی‌لیتر محلول غلیظ تزریقی (1 میلی‌گرم در میلی‌لیتر)</w:t>
      </w:r>
    </w:p>
    <w:p w14:paraId="4D0DAE56" w14:textId="77777777" w:rsidR="000727B2" w:rsidRPr="00707BC0" w:rsidRDefault="000727B2" w:rsidP="00F660B8">
      <w:pPr>
        <w:spacing w:line="360" w:lineRule="auto"/>
        <w:jc w:val="both"/>
        <w:rPr>
          <w:rFonts w:cs="IRANSansX"/>
          <w:b/>
          <w:bCs/>
          <w:color w:val="7030A0"/>
          <w:sz w:val="24"/>
          <w:szCs w:val="24"/>
        </w:rPr>
      </w:pPr>
    </w:p>
    <w:p w14:paraId="5E6E1FED" w14:textId="23CB3D29" w:rsidR="00B54D07" w:rsidRPr="00875A98" w:rsidRDefault="00B54D07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  <w:rtl/>
        </w:rPr>
      </w:pPr>
      <w:r w:rsidRPr="00875A98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نحوه</w:t>
      </w:r>
      <w:r w:rsidR="006E0343" w:rsidRPr="00875A98">
        <w:rPr>
          <w:rFonts w:ascii="IRANSansX" w:hAnsi="IRANSansX" w:cs="IRANSansX"/>
          <w:b/>
          <w:bCs/>
          <w:color w:val="7030A0"/>
          <w:sz w:val="28"/>
          <w:szCs w:val="28"/>
          <w:rtl/>
        </w:rPr>
        <w:softHyphen/>
        <w:t>ی</w:t>
      </w:r>
      <w:r w:rsidRPr="00875A98">
        <w:rPr>
          <w:rFonts w:ascii="IRANSansX" w:hAnsi="IRANSansX" w:cs="IRANSansX"/>
          <w:b/>
          <w:bCs/>
          <w:color w:val="7030A0"/>
          <w:sz w:val="28"/>
          <w:szCs w:val="28"/>
          <w:rtl/>
        </w:rPr>
        <w:t xml:space="preserve"> آماده</w:t>
      </w:r>
      <w:r w:rsidR="006E0343" w:rsidRPr="00875A98">
        <w:rPr>
          <w:rFonts w:ascii="IRANSansX" w:hAnsi="IRANSansX" w:cs="IRANSansX"/>
          <w:b/>
          <w:bCs/>
          <w:color w:val="7030A0"/>
          <w:sz w:val="28"/>
          <w:szCs w:val="28"/>
          <w:rtl/>
        </w:rPr>
        <w:softHyphen/>
      </w:r>
      <w:r w:rsidRPr="00875A98">
        <w:rPr>
          <w:rFonts w:ascii="IRANSansX" w:hAnsi="IRANSansX" w:cs="IRANSansX"/>
          <w:b/>
          <w:bCs/>
          <w:color w:val="7030A0"/>
          <w:sz w:val="28"/>
          <w:szCs w:val="28"/>
          <w:rtl/>
        </w:rPr>
        <w:t xml:space="preserve">سازی </w:t>
      </w:r>
      <w:r w:rsidR="008D52C2" w:rsidRPr="00875A98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م</w:t>
      </w:r>
      <w:r w:rsidR="008D52C2" w:rsidRPr="00875A98">
        <w:rPr>
          <w:rFonts w:ascii="IRANSansX" w:hAnsi="IRANSansX" w:cs="IRANSansX" w:hint="cs"/>
          <w:b/>
          <w:bCs/>
          <w:color w:val="7030A0"/>
          <w:sz w:val="28"/>
          <w:szCs w:val="28"/>
          <w:rtl/>
        </w:rPr>
        <w:t>ی</w:t>
      </w:r>
      <w:r w:rsidR="008D52C2" w:rsidRPr="00875A98">
        <w:rPr>
          <w:rFonts w:ascii="IRANSansX" w:hAnsi="IRANSansX" w:cs="IRANSansX" w:hint="eastAsia"/>
          <w:b/>
          <w:bCs/>
          <w:color w:val="7030A0"/>
          <w:sz w:val="28"/>
          <w:szCs w:val="28"/>
          <w:rtl/>
        </w:rPr>
        <w:t>لوکور®</w:t>
      </w:r>
    </w:p>
    <w:p w14:paraId="4CCC07EE" w14:textId="16F79C1E" w:rsidR="002A4F0D" w:rsidRPr="00A15865" w:rsidRDefault="00F16AA8" w:rsidP="002A4F0D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F660B8">
        <w:rPr>
          <w:rFonts w:ascii="IRANSansX" w:hAnsi="IRANSansX" w:cs="IRANSansX"/>
          <w:sz w:val="24"/>
          <w:szCs w:val="24"/>
          <w:rtl/>
        </w:rPr>
        <w:t>م</w:t>
      </w:r>
      <w:r w:rsidRPr="00F660B8">
        <w:rPr>
          <w:rFonts w:ascii="IRANSansX" w:hAnsi="IRANSansX" w:cs="IRANSansX" w:hint="cs"/>
          <w:sz w:val="24"/>
          <w:szCs w:val="24"/>
          <w:rtl/>
        </w:rPr>
        <w:t>ی</w:t>
      </w:r>
      <w:r w:rsidRPr="00F660B8">
        <w:rPr>
          <w:rFonts w:ascii="IRANSansX" w:hAnsi="IRANSansX" w:cs="IRANSansX" w:hint="eastAsia"/>
          <w:sz w:val="24"/>
          <w:szCs w:val="24"/>
          <w:rtl/>
        </w:rPr>
        <w:t>لوکور®</w:t>
      </w:r>
      <w:r w:rsidR="002A4F0D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2A4F0D" w:rsidRPr="00A15865">
        <w:rPr>
          <w:rFonts w:ascii="IRANSansX" w:hAnsi="IRANSansX" w:cs="IRANSansX"/>
          <w:sz w:val="24"/>
          <w:szCs w:val="24"/>
          <w:rtl/>
        </w:rPr>
        <w:t>جهت رقیق</w:t>
      </w:r>
      <w:r w:rsidR="002A4F0D">
        <w:rPr>
          <w:rFonts w:ascii="IRANSansX" w:hAnsi="IRANSansX" w:cs="IRANSansX"/>
          <w:sz w:val="24"/>
          <w:szCs w:val="24"/>
          <w:rtl/>
        </w:rPr>
        <w:softHyphen/>
      </w:r>
      <w:r w:rsidR="002A4F0D" w:rsidRPr="00A15865">
        <w:rPr>
          <w:rFonts w:ascii="IRANSansX" w:hAnsi="IRANSansX" w:cs="IRANSansX"/>
          <w:sz w:val="24"/>
          <w:szCs w:val="24"/>
          <w:rtl/>
        </w:rPr>
        <w:t>سازی</w:t>
      </w:r>
      <w:r w:rsidR="002A4F0D">
        <w:rPr>
          <w:rFonts w:ascii="IRANSansX" w:hAnsi="IRANSansX" w:cs="IRANSansX" w:hint="cs"/>
          <w:sz w:val="24"/>
          <w:szCs w:val="24"/>
          <w:rtl/>
        </w:rPr>
        <w:t xml:space="preserve">، با </w:t>
      </w:r>
      <w:r w:rsidR="002A4F0D" w:rsidRPr="00A15865">
        <w:rPr>
          <w:rFonts w:ascii="IRANSansX" w:hAnsi="IRANSansX" w:cs="IRANSansX"/>
          <w:sz w:val="24"/>
          <w:szCs w:val="24"/>
          <w:rtl/>
        </w:rPr>
        <w:t>محلول</w:t>
      </w:r>
      <w:r w:rsidR="002A4F0D">
        <w:rPr>
          <w:rFonts w:ascii="IRANSansX" w:hAnsi="IRANSansX" w:cs="IRANSansX"/>
          <w:sz w:val="24"/>
          <w:szCs w:val="24"/>
          <w:rtl/>
        </w:rPr>
        <w:softHyphen/>
      </w:r>
      <w:r w:rsidR="002A4F0D" w:rsidRPr="00A15865">
        <w:rPr>
          <w:rFonts w:ascii="IRANSansX" w:hAnsi="IRANSansX" w:cs="IRANSansX"/>
          <w:sz w:val="24"/>
          <w:szCs w:val="24"/>
          <w:rtl/>
        </w:rPr>
        <w:t>های زیر سازگار است:</w:t>
      </w:r>
    </w:p>
    <w:p w14:paraId="429EDBEC" w14:textId="3F7DE21E" w:rsidR="002A4F0D" w:rsidRDefault="002A4F0D" w:rsidP="002A4F0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F16AA8">
        <w:rPr>
          <w:rFonts w:ascii="IRANSansX" w:hAnsi="IRANSansX" w:cs="IRANSansX"/>
          <w:sz w:val="24"/>
          <w:szCs w:val="24"/>
          <w:rtl/>
        </w:rPr>
        <w:t>سد</w:t>
      </w:r>
      <w:r w:rsidRPr="00F16AA8">
        <w:rPr>
          <w:rFonts w:ascii="IRANSansX" w:hAnsi="IRANSansX" w:cs="IRANSansX" w:hint="cs"/>
          <w:sz w:val="24"/>
          <w:szCs w:val="24"/>
          <w:rtl/>
        </w:rPr>
        <w:t>ی</w:t>
      </w:r>
      <w:r w:rsidRPr="00F16AA8">
        <w:rPr>
          <w:rFonts w:ascii="IRANSansX" w:hAnsi="IRANSansX" w:cs="IRANSansX" w:hint="eastAsia"/>
          <w:sz w:val="24"/>
          <w:szCs w:val="24"/>
          <w:rtl/>
        </w:rPr>
        <w:t>م</w:t>
      </w:r>
      <w:r w:rsidRPr="00F16AA8">
        <w:rPr>
          <w:rFonts w:ascii="IRANSansX" w:hAnsi="IRANSansX" w:cs="IRANSansX"/>
          <w:sz w:val="24"/>
          <w:szCs w:val="24"/>
          <w:rtl/>
        </w:rPr>
        <w:t xml:space="preserve"> کلرا</w:t>
      </w:r>
      <w:r w:rsidRPr="00F16AA8">
        <w:rPr>
          <w:rFonts w:ascii="IRANSansX" w:hAnsi="IRANSansX" w:cs="IRANSansX" w:hint="cs"/>
          <w:sz w:val="24"/>
          <w:szCs w:val="24"/>
          <w:rtl/>
        </w:rPr>
        <w:t>ی</w:t>
      </w:r>
      <w:r w:rsidRPr="00F16AA8">
        <w:rPr>
          <w:rFonts w:ascii="IRANSansX" w:hAnsi="IRANSansX" w:cs="IRANSansX" w:hint="eastAsia"/>
          <w:sz w:val="24"/>
          <w:szCs w:val="24"/>
          <w:rtl/>
        </w:rPr>
        <w:t>د</w:t>
      </w:r>
      <w:r w:rsidRPr="00F16AA8">
        <w:rPr>
          <w:rFonts w:ascii="IRANSansX" w:hAnsi="IRANSansX" w:cs="IRANSansX"/>
          <w:sz w:val="24"/>
          <w:szCs w:val="24"/>
          <w:rtl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</w:rPr>
        <w:t>0.45%</w:t>
      </w:r>
    </w:p>
    <w:p w14:paraId="63FE4E06" w14:textId="1EA167E1" w:rsidR="002A4F0D" w:rsidRDefault="002A4F0D" w:rsidP="002A4F0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F16AA8">
        <w:rPr>
          <w:rFonts w:ascii="IRANSansX" w:hAnsi="IRANSansX" w:cs="IRANSansX"/>
          <w:sz w:val="24"/>
          <w:szCs w:val="24"/>
          <w:rtl/>
        </w:rPr>
        <w:lastRenderedPageBreak/>
        <w:t>سد</w:t>
      </w:r>
      <w:r w:rsidRPr="00F16AA8">
        <w:rPr>
          <w:rFonts w:ascii="IRANSansX" w:hAnsi="IRANSansX" w:cs="IRANSansX" w:hint="cs"/>
          <w:sz w:val="24"/>
          <w:szCs w:val="24"/>
          <w:rtl/>
        </w:rPr>
        <w:t>ی</w:t>
      </w:r>
      <w:r w:rsidRPr="00F16AA8">
        <w:rPr>
          <w:rFonts w:ascii="IRANSansX" w:hAnsi="IRANSansX" w:cs="IRANSansX" w:hint="eastAsia"/>
          <w:sz w:val="24"/>
          <w:szCs w:val="24"/>
          <w:rtl/>
        </w:rPr>
        <w:t>م</w:t>
      </w:r>
      <w:r w:rsidRPr="00F16AA8">
        <w:rPr>
          <w:rFonts w:ascii="IRANSansX" w:hAnsi="IRANSansX" w:cs="IRANSansX"/>
          <w:sz w:val="24"/>
          <w:szCs w:val="24"/>
          <w:rtl/>
        </w:rPr>
        <w:t xml:space="preserve"> کلرا</w:t>
      </w:r>
      <w:r w:rsidRPr="00F16AA8">
        <w:rPr>
          <w:rFonts w:ascii="IRANSansX" w:hAnsi="IRANSansX" w:cs="IRANSansX" w:hint="cs"/>
          <w:sz w:val="24"/>
          <w:szCs w:val="24"/>
          <w:rtl/>
        </w:rPr>
        <w:t>ی</w:t>
      </w:r>
      <w:r w:rsidRPr="00F16AA8">
        <w:rPr>
          <w:rFonts w:ascii="IRANSansX" w:hAnsi="IRANSansX" w:cs="IRANSansX" w:hint="eastAsia"/>
          <w:sz w:val="24"/>
          <w:szCs w:val="24"/>
          <w:rtl/>
        </w:rPr>
        <w:t>د</w:t>
      </w:r>
      <w:r w:rsidRPr="00F16AA8">
        <w:rPr>
          <w:rFonts w:ascii="IRANSansX" w:hAnsi="IRANSansX" w:cs="IRANSansX"/>
          <w:sz w:val="24"/>
          <w:szCs w:val="24"/>
          <w:rtl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</w:rPr>
        <w:t>0.9%</w:t>
      </w:r>
    </w:p>
    <w:p w14:paraId="6D485145" w14:textId="2103AE34" w:rsidR="002A4F0D" w:rsidRDefault="002A4F0D" w:rsidP="002A4F0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F16AA8">
        <w:rPr>
          <w:rFonts w:ascii="IRANSansX" w:hAnsi="IRANSansX" w:cs="IRANSansX" w:hint="cs"/>
          <w:sz w:val="24"/>
          <w:szCs w:val="24"/>
          <w:rtl/>
        </w:rPr>
        <w:t>دکستروز</w:t>
      </w:r>
      <w:r w:rsidRPr="00F16AA8">
        <w:rPr>
          <w:rFonts w:ascii="IRANSansX" w:hAnsi="IRANSansX" w:cs="IRANSansX"/>
          <w:sz w:val="24"/>
          <w:szCs w:val="24"/>
          <w:rtl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</w:rPr>
        <w:t>5%</w:t>
      </w:r>
    </w:p>
    <w:p w14:paraId="73CDB278" w14:textId="2D08A2FC" w:rsidR="002A4F0D" w:rsidRPr="002A4F0D" w:rsidRDefault="002A4F0D" w:rsidP="002A4F0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>رینگر لاکتات</w:t>
      </w:r>
    </w:p>
    <w:p w14:paraId="1C70A48A" w14:textId="15E04C8F" w:rsidR="00E344AB" w:rsidRPr="00F16AA8" w:rsidRDefault="004E2572" w:rsidP="00F16AA8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>
        <w:rPr>
          <w:rFonts w:ascii="IRANSansX" w:hAnsi="IRANSansX" w:cs="IRANSansX" w:hint="cs"/>
          <w:sz w:val="24"/>
          <w:szCs w:val="24"/>
          <w:rtl/>
        </w:rPr>
        <w:t>محلول رقیق</w:t>
      </w:r>
      <w:r>
        <w:rPr>
          <w:rFonts w:ascii="IRANSansX" w:hAnsi="IRANSansX" w:cs="IRANSansX"/>
          <w:sz w:val="24"/>
          <w:szCs w:val="24"/>
          <w:rtl/>
        </w:rPr>
        <w:softHyphen/>
      </w:r>
      <w:r>
        <w:rPr>
          <w:rFonts w:ascii="IRANSansX" w:hAnsi="IRANSansX" w:cs="IRANSansX" w:hint="cs"/>
          <w:sz w:val="24"/>
          <w:szCs w:val="24"/>
          <w:rtl/>
        </w:rPr>
        <w:t>شده باید</w:t>
      </w:r>
      <w:r w:rsidR="002A2B31" w:rsidRPr="00F16AA8">
        <w:rPr>
          <w:rFonts w:ascii="IRANSansX" w:hAnsi="IRANSansX" w:cs="IRANSansX"/>
          <w:sz w:val="24"/>
          <w:szCs w:val="24"/>
          <w:rtl/>
        </w:rPr>
        <w:t xml:space="preserve"> شفاف، </w:t>
      </w:r>
      <w:r>
        <w:rPr>
          <w:rFonts w:ascii="IRANSansX" w:hAnsi="IRANSansX" w:cs="IRANSansX" w:hint="cs"/>
          <w:sz w:val="24"/>
          <w:szCs w:val="24"/>
          <w:rtl/>
        </w:rPr>
        <w:t>بی</w:t>
      </w:r>
      <w:r w:rsidR="009377F6">
        <w:rPr>
          <w:rFonts w:ascii="IRANSansX" w:hAnsi="IRANSansX" w:cs="IRANSansX" w:hint="cs"/>
          <w:sz w:val="24"/>
          <w:szCs w:val="24"/>
          <w:rtl/>
          <w:cs/>
        </w:rPr>
        <w:t>‎ر</w:t>
      </w:r>
      <w:r>
        <w:rPr>
          <w:rFonts w:ascii="IRANSansX" w:hAnsi="IRANSansX" w:cs="IRANSansX"/>
          <w:sz w:val="24"/>
          <w:szCs w:val="24"/>
          <w:rtl/>
        </w:rPr>
        <w:softHyphen/>
      </w:r>
      <w:r>
        <w:rPr>
          <w:rFonts w:ascii="IRANSansX" w:hAnsi="IRANSansX" w:cs="IRANSansX" w:hint="cs"/>
          <w:sz w:val="24"/>
          <w:szCs w:val="24"/>
          <w:rtl/>
        </w:rPr>
        <w:t xml:space="preserve">نگ و </w:t>
      </w:r>
      <w:r w:rsidR="002A2B31" w:rsidRPr="00F16AA8">
        <w:rPr>
          <w:rFonts w:ascii="IRANSansX" w:hAnsi="IRANSansX" w:cs="IRANSansX"/>
          <w:sz w:val="24"/>
          <w:szCs w:val="24"/>
          <w:rtl/>
        </w:rPr>
        <w:t xml:space="preserve">فاقد </w:t>
      </w:r>
      <w:r>
        <w:rPr>
          <w:rFonts w:ascii="IRANSansX" w:hAnsi="IRANSansX" w:cs="IRANSansX" w:hint="cs"/>
          <w:sz w:val="24"/>
          <w:szCs w:val="24"/>
          <w:rtl/>
        </w:rPr>
        <w:t>هر گونه ذرات خارجی و رسوب باشد.</w:t>
      </w:r>
    </w:p>
    <w:p w14:paraId="42CE0084" w14:textId="77777777" w:rsidR="00030139" w:rsidRDefault="00030139" w:rsidP="00F660B8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</w:p>
    <w:p w14:paraId="5E247061" w14:textId="0A3AEDE6" w:rsidR="000E1C00" w:rsidRPr="00361260" w:rsidRDefault="000E1C00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  <w:rtl/>
        </w:rPr>
      </w:pPr>
      <w:r w:rsidRPr="00361260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نحوه</w:t>
      </w:r>
      <w:r w:rsidR="00030139">
        <w:rPr>
          <w:rFonts w:ascii="IRANSansX" w:hAnsi="IRANSansX" w:cs="IRANSansX" w:hint="cs"/>
          <w:b/>
          <w:bCs/>
          <w:color w:val="7030A0"/>
          <w:sz w:val="28"/>
          <w:szCs w:val="28"/>
          <w:rtl/>
        </w:rPr>
        <w:t xml:space="preserve"> و مقدار </w:t>
      </w:r>
      <w:r w:rsidRPr="00361260">
        <w:rPr>
          <w:rFonts w:ascii="IRANSansX" w:hAnsi="IRANSansX" w:cs="IRANSansX"/>
          <w:b/>
          <w:bCs/>
          <w:color w:val="7030A0"/>
          <w:sz w:val="28"/>
          <w:szCs w:val="28"/>
          <w:rtl/>
        </w:rPr>
        <w:t xml:space="preserve">تزریق </w:t>
      </w:r>
      <w:r w:rsidR="008D52C2" w:rsidRPr="00361260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م</w:t>
      </w:r>
      <w:r w:rsidR="008D52C2" w:rsidRPr="00361260">
        <w:rPr>
          <w:rFonts w:ascii="IRANSansX" w:hAnsi="IRANSansX" w:cs="IRANSansX" w:hint="cs"/>
          <w:b/>
          <w:bCs/>
          <w:color w:val="7030A0"/>
          <w:sz w:val="28"/>
          <w:szCs w:val="28"/>
          <w:rtl/>
        </w:rPr>
        <w:t>ی</w:t>
      </w:r>
      <w:r w:rsidR="008D52C2" w:rsidRPr="00361260">
        <w:rPr>
          <w:rFonts w:ascii="IRANSansX" w:hAnsi="IRANSansX" w:cs="IRANSansX" w:hint="eastAsia"/>
          <w:b/>
          <w:bCs/>
          <w:color w:val="7030A0"/>
          <w:sz w:val="28"/>
          <w:szCs w:val="28"/>
          <w:rtl/>
        </w:rPr>
        <w:t>لوکور®</w:t>
      </w:r>
    </w:p>
    <w:p w14:paraId="73D79D83" w14:textId="4ECFA522" w:rsidR="00A715DC" w:rsidRDefault="00B85A02" w:rsidP="00F660B8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F660B8">
        <w:rPr>
          <w:rFonts w:ascii="IRANSansX" w:hAnsi="IRANSansX" w:cs="IRANSansX"/>
          <w:sz w:val="24"/>
          <w:szCs w:val="24"/>
          <w:rtl/>
        </w:rPr>
        <w:t>م</w:t>
      </w:r>
      <w:r w:rsidRPr="00F660B8">
        <w:rPr>
          <w:rFonts w:ascii="IRANSansX" w:hAnsi="IRANSansX" w:cs="IRANSansX" w:hint="cs"/>
          <w:sz w:val="24"/>
          <w:szCs w:val="24"/>
          <w:rtl/>
        </w:rPr>
        <w:t>ی</w:t>
      </w:r>
      <w:r w:rsidRPr="00F660B8">
        <w:rPr>
          <w:rFonts w:ascii="IRANSansX" w:hAnsi="IRANSansX" w:cs="IRANSansX" w:hint="eastAsia"/>
          <w:sz w:val="24"/>
          <w:szCs w:val="24"/>
          <w:rtl/>
        </w:rPr>
        <w:t>لوکور®</w:t>
      </w:r>
      <w:r w:rsidR="002A2B31" w:rsidRPr="00F660B8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C60057">
        <w:rPr>
          <w:rFonts w:ascii="IRANSansX" w:hAnsi="IRANSansX" w:cs="IRANSansX" w:hint="cs"/>
          <w:sz w:val="24"/>
          <w:szCs w:val="24"/>
          <w:rtl/>
        </w:rPr>
        <w:t>فقط برای</w:t>
      </w:r>
      <w:r w:rsidRPr="006F6C04">
        <w:rPr>
          <w:rFonts w:ascii="IRANSansX" w:hAnsi="IRANSansX" w:cs="IRANSansX" w:hint="cs"/>
          <w:sz w:val="24"/>
          <w:szCs w:val="24"/>
          <w:rtl/>
        </w:rPr>
        <w:t xml:space="preserve"> تزریق آهسته وریدی </w:t>
      </w:r>
      <w:r w:rsidR="006F6C04" w:rsidRPr="006F6C04">
        <w:rPr>
          <w:rFonts w:ascii="IRANSansX" w:hAnsi="IRANSansX" w:cs="IRANSansX" w:hint="cs"/>
          <w:sz w:val="24"/>
          <w:szCs w:val="24"/>
          <w:rtl/>
        </w:rPr>
        <w:t>یا</w:t>
      </w:r>
      <w:r w:rsidRPr="006F6C04">
        <w:rPr>
          <w:rFonts w:ascii="IRANSansX" w:hAnsi="IRANSansX" w:cs="IRANSansX" w:hint="cs"/>
          <w:sz w:val="24"/>
          <w:szCs w:val="24"/>
          <w:rtl/>
        </w:rPr>
        <w:t xml:space="preserve"> انفوزیون وریدی </w:t>
      </w:r>
      <w:r w:rsidR="00C60057">
        <w:rPr>
          <w:rFonts w:ascii="IRANSansX" w:hAnsi="IRANSansX" w:cs="IRANSansX" w:hint="cs"/>
          <w:sz w:val="24"/>
          <w:szCs w:val="24"/>
          <w:rtl/>
        </w:rPr>
        <w:t>است</w:t>
      </w:r>
      <w:r w:rsidR="002A2B31" w:rsidRPr="00F660B8">
        <w:rPr>
          <w:rFonts w:ascii="IRANSansX" w:hAnsi="IRANSansX" w:cs="IRANSansX"/>
          <w:sz w:val="24"/>
          <w:szCs w:val="24"/>
          <w:rtl/>
        </w:rPr>
        <w:t>.</w:t>
      </w:r>
      <w:r w:rsidR="00A715DC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A715DC" w:rsidRPr="00F660B8">
        <w:rPr>
          <w:rFonts w:ascii="IRANSansX" w:hAnsi="IRANSansX" w:cs="IRANSansX"/>
          <w:sz w:val="24"/>
          <w:szCs w:val="24"/>
          <w:rtl/>
        </w:rPr>
        <w:t>از تزر</w:t>
      </w:r>
      <w:r w:rsidR="00A715DC" w:rsidRPr="00F660B8">
        <w:rPr>
          <w:rFonts w:ascii="IRANSansX" w:hAnsi="IRANSansX" w:cs="IRANSansX" w:hint="cs"/>
          <w:sz w:val="24"/>
          <w:szCs w:val="24"/>
          <w:rtl/>
        </w:rPr>
        <w:t>ی</w:t>
      </w:r>
      <w:r w:rsidR="00A715DC" w:rsidRPr="00F660B8">
        <w:rPr>
          <w:rFonts w:ascii="IRANSansX" w:hAnsi="IRANSansX" w:cs="IRANSansX" w:hint="eastAsia"/>
          <w:sz w:val="24"/>
          <w:szCs w:val="24"/>
          <w:rtl/>
        </w:rPr>
        <w:t>ق</w:t>
      </w:r>
      <w:r w:rsidR="00A715DC" w:rsidRPr="00F660B8">
        <w:rPr>
          <w:rFonts w:ascii="IRANSansX" w:hAnsi="IRANSansX" w:cs="IRANSansX"/>
          <w:sz w:val="24"/>
          <w:szCs w:val="24"/>
          <w:rtl/>
        </w:rPr>
        <w:t xml:space="preserve"> خارج ور</w:t>
      </w:r>
      <w:r w:rsidR="00A715DC" w:rsidRPr="00F660B8">
        <w:rPr>
          <w:rFonts w:ascii="IRANSansX" w:hAnsi="IRANSansX" w:cs="IRANSansX" w:hint="cs"/>
          <w:sz w:val="24"/>
          <w:szCs w:val="24"/>
          <w:rtl/>
        </w:rPr>
        <w:t>ی</w:t>
      </w:r>
      <w:r w:rsidR="00A715DC" w:rsidRPr="00F660B8">
        <w:rPr>
          <w:rFonts w:ascii="IRANSansX" w:hAnsi="IRANSansX" w:cs="IRANSansX" w:hint="eastAsia"/>
          <w:sz w:val="24"/>
          <w:szCs w:val="24"/>
          <w:rtl/>
        </w:rPr>
        <w:t>د</w:t>
      </w:r>
      <w:r w:rsidR="00A715DC">
        <w:rPr>
          <w:rFonts w:ascii="IRANSansX" w:hAnsi="IRANSansX" w:cs="IRANSansX" w:hint="cs"/>
          <w:sz w:val="24"/>
          <w:szCs w:val="24"/>
          <w:rtl/>
        </w:rPr>
        <w:t>ی</w:t>
      </w:r>
      <w:r w:rsidR="00A715DC" w:rsidRPr="00F660B8">
        <w:rPr>
          <w:rFonts w:ascii="IRANSansX" w:hAnsi="IRANSansX" w:cs="IRANSansX"/>
          <w:sz w:val="24"/>
          <w:szCs w:val="24"/>
          <w:rtl/>
        </w:rPr>
        <w:t xml:space="preserve"> ا</w:t>
      </w:r>
      <w:r w:rsidR="00A715DC" w:rsidRPr="00F660B8">
        <w:rPr>
          <w:rFonts w:ascii="IRANSansX" w:hAnsi="IRANSansX" w:cs="IRANSansX" w:hint="cs"/>
          <w:sz w:val="24"/>
          <w:szCs w:val="24"/>
          <w:rtl/>
        </w:rPr>
        <w:t>ی</w:t>
      </w:r>
      <w:r w:rsidR="00A715DC" w:rsidRPr="00F660B8">
        <w:rPr>
          <w:rFonts w:ascii="IRANSansX" w:hAnsi="IRANSansX" w:cs="IRANSansX" w:hint="eastAsia"/>
          <w:sz w:val="24"/>
          <w:szCs w:val="24"/>
          <w:rtl/>
        </w:rPr>
        <w:t>ن</w:t>
      </w:r>
      <w:r w:rsidR="00A715DC" w:rsidRPr="00F660B8">
        <w:rPr>
          <w:rFonts w:ascii="IRANSansX" w:hAnsi="IRANSansX" w:cs="IRANSansX"/>
          <w:sz w:val="24"/>
          <w:szCs w:val="24"/>
          <w:rtl/>
        </w:rPr>
        <w:t xml:space="preserve"> دارو خوددار</w:t>
      </w:r>
      <w:r w:rsidR="00A715DC">
        <w:rPr>
          <w:rFonts w:ascii="IRANSansX" w:hAnsi="IRANSansX" w:cs="IRANSansX" w:hint="cs"/>
          <w:sz w:val="24"/>
          <w:szCs w:val="24"/>
          <w:rtl/>
        </w:rPr>
        <w:t>ی</w:t>
      </w:r>
      <w:r w:rsidR="00A715DC" w:rsidRPr="00F660B8">
        <w:rPr>
          <w:rFonts w:ascii="IRANSansX" w:hAnsi="IRANSansX" w:cs="IRANSansX"/>
          <w:sz w:val="24"/>
          <w:szCs w:val="24"/>
          <w:rtl/>
        </w:rPr>
        <w:t xml:space="preserve"> کن</w:t>
      </w:r>
      <w:r w:rsidR="00A715DC" w:rsidRPr="00F660B8">
        <w:rPr>
          <w:rFonts w:ascii="IRANSansX" w:hAnsi="IRANSansX" w:cs="IRANSansX" w:hint="cs"/>
          <w:sz w:val="24"/>
          <w:szCs w:val="24"/>
          <w:rtl/>
        </w:rPr>
        <w:t>ی</w:t>
      </w:r>
      <w:r w:rsidR="00A715DC" w:rsidRPr="00F660B8">
        <w:rPr>
          <w:rFonts w:ascii="IRANSansX" w:hAnsi="IRANSansX" w:cs="IRANSansX" w:hint="eastAsia"/>
          <w:sz w:val="24"/>
          <w:szCs w:val="24"/>
          <w:rtl/>
        </w:rPr>
        <w:t>د</w:t>
      </w:r>
      <w:r w:rsidR="00A715DC" w:rsidRPr="00F660B8">
        <w:rPr>
          <w:rFonts w:ascii="IRANSansX" w:hAnsi="IRANSansX" w:cs="IRANSansX"/>
          <w:sz w:val="24"/>
          <w:szCs w:val="24"/>
          <w:rtl/>
        </w:rPr>
        <w:t>.</w:t>
      </w:r>
    </w:p>
    <w:p w14:paraId="3B9A57FA" w14:textId="2BF8FDC7" w:rsidR="002A4F0D" w:rsidRPr="00B80177" w:rsidRDefault="009377F6" w:rsidP="005663A1">
      <w:pPr>
        <w:spacing w:line="360" w:lineRule="auto"/>
        <w:jc w:val="both"/>
        <w:rPr>
          <w:rFonts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این </w:t>
      </w:r>
      <w:r w:rsidR="002A4F0D">
        <w:rPr>
          <w:rFonts w:ascii="IRANSansX" w:hAnsi="IRANSansX" w:cs="IRANSansX" w:hint="cs"/>
          <w:sz w:val="24"/>
          <w:szCs w:val="24"/>
          <w:rtl/>
        </w:rPr>
        <w:t xml:space="preserve">فرآورده برای یک بار مصرف </w:t>
      </w:r>
      <w:r>
        <w:rPr>
          <w:rFonts w:ascii="IRANSansX" w:hAnsi="IRANSansX" w:cs="IRANSansX" w:hint="cs"/>
          <w:sz w:val="24"/>
          <w:szCs w:val="24"/>
          <w:rtl/>
        </w:rPr>
        <w:t>تهیه</w:t>
      </w:r>
      <w:r>
        <w:rPr>
          <w:rFonts w:ascii="IRANSansX" w:hAnsi="IRANSansX" w:cs="IRANSansX" w:hint="cs"/>
          <w:sz w:val="24"/>
          <w:szCs w:val="24"/>
          <w:rtl/>
          <w:cs/>
        </w:rPr>
        <w:t>‎ شده</w:t>
      </w:r>
      <w:r>
        <w:rPr>
          <w:rFonts w:ascii="IRANSansX" w:hAnsi="IRANSansX" w:cs="IRANSansX" w:hint="cs"/>
          <w:sz w:val="24"/>
          <w:szCs w:val="24"/>
          <w:rtl/>
        </w:rPr>
        <w:t>‎است</w:t>
      </w:r>
      <w:r w:rsidR="002A4F0D">
        <w:rPr>
          <w:rFonts w:ascii="IRANSansX" w:hAnsi="IRANSansX" w:cs="IRANSansX" w:hint="cs"/>
          <w:sz w:val="24"/>
          <w:szCs w:val="24"/>
          <w:rtl/>
        </w:rPr>
        <w:t xml:space="preserve">. </w:t>
      </w:r>
      <w:r w:rsidR="00C60057">
        <w:rPr>
          <w:rFonts w:ascii="IRANSansX" w:hAnsi="IRANSansX" w:cs="IRANSansX" w:hint="cs"/>
          <w:sz w:val="24"/>
          <w:szCs w:val="24"/>
          <w:rtl/>
        </w:rPr>
        <w:t xml:space="preserve">پس از مصرف، </w:t>
      </w:r>
      <w:r w:rsidR="002A4F0D">
        <w:rPr>
          <w:rFonts w:ascii="IRANSansX" w:hAnsi="IRANSansX" w:cs="IRANSansX" w:hint="cs"/>
          <w:sz w:val="24"/>
          <w:szCs w:val="24"/>
          <w:rtl/>
        </w:rPr>
        <w:t xml:space="preserve">باقی‌مانده دارو را </w:t>
      </w:r>
      <w:r w:rsidR="00C60057">
        <w:rPr>
          <w:rFonts w:ascii="IRANSansX" w:hAnsi="IRANSansX" w:cs="IRANSansX" w:hint="cs"/>
          <w:sz w:val="24"/>
          <w:szCs w:val="24"/>
          <w:rtl/>
        </w:rPr>
        <w:t>دور بریزید.</w:t>
      </w:r>
    </w:p>
    <w:p w14:paraId="4DA50C86" w14:textId="77777777" w:rsidR="002A4F0D" w:rsidRDefault="002A4F0D" w:rsidP="005663A1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</w:p>
    <w:p w14:paraId="6AF168ED" w14:textId="4AEE8613" w:rsidR="005663A1" w:rsidRPr="00B77DD8" w:rsidRDefault="005663A1" w:rsidP="005663A1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  <w:rtl/>
        </w:rPr>
      </w:pPr>
      <w:r w:rsidRPr="00B77DD8">
        <w:rPr>
          <w:rFonts w:ascii="IRANSansX" w:hAnsi="IRANSansX" w:cs="IRANSansX"/>
          <w:b/>
          <w:bCs/>
          <w:color w:val="7030A0"/>
          <w:sz w:val="28"/>
          <w:szCs w:val="28"/>
          <w:rtl/>
        </w:rPr>
        <w:t xml:space="preserve">موارد نیازمند پایش در زمان مصرف </w:t>
      </w:r>
      <w:r>
        <w:rPr>
          <w:rFonts w:ascii="IRANSansX" w:hAnsi="IRANSansX" w:cs="IRANSansX" w:hint="cs"/>
          <w:b/>
          <w:bCs/>
          <w:color w:val="7030A0"/>
          <w:sz w:val="28"/>
          <w:szCs w:val="28"/>
          <w:rtl/>
        </w:rPr>
        <w:t>میلوکور</w:t>
      </w:r>
      <w:r w:rsidRPr="00B77DD8">
        <w:rPr>
          <w:rFonts w:ascii="IRANSansX" w:hAnsi="IRANSansX" w:cs="IRANSansX"/>
          <w:b/>
          <w:bCs/>
          <w:color w:val="7030A0"/>
          <w:sz w:val="28"/>
          <w:szCs w:val="28"/>
          <w:rtl/>
        </w:rPr>
        <w:t>®</w:t>
      </w:r>
    </w:p>
    <w:p w14:paraId="4A533945" w14:textId="77777777" w:rsidR="005663A1" w:rsidRPr="0008643E" w:rsidRDefault="005663A1" w:rsidP="005663A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 w:rsidRPr="0008643E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فشار خون</w:t>
      </w:r>
    </w:p>
    <w:p w14:paraId="75C8D891" w14:textId="3484DACD" w:rsidR="005663A1" w:rsidRDefault="00E07007" w:rsidP="005663A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ضربان قلب</w:t>
      </w:r>
    </w:p>
    <w:p w14:paraId="7448628C" w14:textId="67ABE925" w:rsidR="00B80177" w:rsidRDefault="00B80177" w:rsidP="005663A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نوار قلب</w:t>
      </w:r>
    </w:p>
    <w:p w14:paraId="67CACCDA" w14:textId="5C6C6608" w:rsidR="00E07007" w:rsidRDefault="00E07007" w:rsidP="005663A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پارامترهای همودینامیک (مانند </w:t>
      </w:r>
      <w:r w:rsidR="00B80177" w:rsidRPr="00B8017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فشار ور</w:t>
      </w:r>
      <w:r w:rsidR="00B80177" w:rsidRPr="00B8017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="00B80177" w:rsidRPr="00B80177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د</w:t>
      </w:r>
      <w:r w:rsidR="00B80177" w:rsidRPr="00B8017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 xml:space="preserve"> مرکز</w:t>
      </w:r>
      <w:r w:rsidR="00B80177" w:rsidRPr="00B8017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="00B8017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، </w:t>
      </w:r>
      <w:r w:rsidR="00B80177" w:rsidRPr="00B8017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فشار متوسط شر</w:t>
      </w:r>
      <w:r w:rsidR="00B80177" w:rsidRPr="00B8017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  <w:r w:rsidR="00B80177" w:rsidRPr="00B80177">
        <w:rPr>
          <w:rFonts w:ascii="IRANSansX" w:hAnsi="IRANSansX" w:cs="IRANSansX" w:hint="eastAsia"/>
          <w:kern w:val="0"/>
          <w:sz w:val="24"/>
          <w:szCs w:val="24"/>
          <w:shd w:val="clear" w:color="auto" w:fill="FFFFFF"/>
          <w:rtl/>
          <w14:ligatures w14:val="none"/>
        </w:rPr>
        <w:t>ان</w:t>
      </w:r>
      <w:r w:rsidR="00B80177" w:rsidRPr="00B8017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ی </w:t>
      </w: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و...)</w:t>
      </w:r>
    </w:p>
    <w:p w14:paraId="3A55C1F4" w14:textId="6144E3E0" w:rsidR="00B80177" w:rsidRDefault="00B80177" w:rsidP="005663A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 w:rsidRPr="00B80177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t>حجم داخل عروق</w:t>
      </w:r>
      <w:r w:rsidRPr="00B80177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ی</w:t>
      </w:r>
    </w:p>
    <w:p w14:paraId="1303D0CF" w14:textId="7CEA9AD7" w:rsidR="00F25D59" w:rsidRDefault="00F25D59" w:rsidP="005663A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عملکرد کلیوی</w:t>
      </w:r>
    </w:p>
    <w:p w14:paraId="4F43200B" w14:textId="057D995A" w:rsidR="00F25D59" w:rsidRDefault="00F25D59" w:rsidP="005663A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حجم ادرار</w:t>
      </w:r>
    </w:p>
    <w:p w14:paraId="3E70CB51" w14:textId="5E5A25E9" w:rsidR="00F25D59" w:rsidRDefault="009377F6" w:rsidP="005663A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غلظت</w:t>
      </w:r>
      <w:r w:rsidR="00F25D59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الکترولیت</w:t>
      </w:r>
      <w:r w:rsidR="00F25D59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 w:rsidR="00F25D59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ها (به خصوص پتاسیم و منیزیم)</w:t>
      </w:r>
    </w:p>
    <w:p w14:paraId="60A5954C" w14:textId="7E6E2F9F" w:rsidR="00F25D59" w:rsidRPr="0008643E" w:rsidRDefault="00FB1DA7" w:rsidP="005663A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</w:pPr>
      <w:r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تعداد</w:t>
      </w:r>
      <w:r w:rsidR="00F25D59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 xml:space="preserve"> پلاکت</w:t>
      </w:r>
      <w:r w:rsidR="00F25D59">
        <w:rPr>
          <w:rFonts w:ascii="IRANSansX" w:hAnsi="IRANSansX" w:cs="IRANSansX"/>
          <w:kern w:val="0"/>
          <w:sz w:val="24"/>
          <w:szCs w:val="24"/>
          <w:shd w:val="clear" w:color="auto" w:fill="FFFFFF"/>
          <w:rtl/>
          <w14:ligatures w14:val="none"/>
        </w:rPr>
        <w:softHyphen/>
      </w:r>
      <w:r w:rsidR="00F25D59">
        <w:rPr>
          <w:rFonts w:ascii="IRANSansX" w:hAnsi="IRANSansX" w:cs="IRANSansX" w:hint="cs"/>
          <w:kern w:val="0"/>
          <w:sz w:val="24"/>
          <w:szCs w:val="24"/>
          <w:shd w:val="clear" w:color="auto" w:fill="FFFFFF"/>
          <w:rtl/>
          <w14:ligatures w14:val="none"/>
        </w:rPr>
        <w:t>ها</w:t>
      </w:r>
    </w:p>
    <w:p w14:paraId="34B560B9" w14:textId="77777777" w:rsidR="00134E19" w:rsidRPr="00B80177" w:rsidRDefault="00134E19" w:rsidP="00F660B8">
      <w:pPr>
        <w:spacing w:line="360" w:lineRule="auto"/>
        <w:jc w:val="both"/>
        <w:rPr>
          <w:rFonts w:cs="IRANSansX"/>
          <w:b/>
          <w:bCs/>
          <w:color w:val="7030A0"/>
          <w:sz w:val="24"/>
          <w:szCs w:val="24"/>
        </w:rPr>
      </w:pPr>
    </w:p>
    <w:p w14:paraId="7E49CB49" w14:textId="64809A89" w:rsidR="00452F65" w:rsidRPr="00134E19" w:rsidRDefault="00452F65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  <w:rtl/>
        </w:rPr>
      </w:pPr>
      <w:r w:rsidRPr="00134E19">
        <w:rPr>
          <w:rFonts w:ascii="IRANSansX" w:hAnsi="IRANSansX" w:cs="IRANSansX"/>
          <w:b/>
          <w:bCs/>
          <w:color w:val="7030A0"/>
          <w:sz w:val="28"/>
          <w:szCs w:val="28"/>
          <w:rtl/>
        </w:rPr>
        <w:t xml:space="preserve">موارد منع مصرف </w:t>
      </w:r>
      <w:r w:rsidR="008D52C2" w:rsidRPr="00134E19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م</w:t>
      </w:r>
      <w:r w:rsidR="008D52C2" w:rsidRPr="00134E19">
        <w:rPr>
          <w:rFonts w:ascii="IRANSansX" w:hAnsi="IRANSansX" w:cs="IRANSansX" w:hint="cs"/>
          <w:b/>
          <w:bCs/>
          <w:color w:val="7030A0"/>
          <w:sz w:val="28"/>
          <w:szCs w:val="28"/>
          <w:rtl/>
        </w:rPr>
        <w:t>ی</w:t>
      </w:r>
      <w:r w:rsidR="008D52C2" w:rsidRPr="00134E19">
        <w:rPr>
          <w:rFonts w:ascii="IRANSansX" w:hAnsi="IRANSansX" w:cs="IRANSansX" w:hint="eastAsia"/>
          <w:b/>
          <w:bCs/>
          <w:color w:val="7030A0"/>
          <w:sz w:val="28"/>
          <w:szCs w:val="28"/>
          <w:rtl/>
        </w:rPr>
        <w:t>لوکور®</w:t>
      </w:r>
    </w:p>
    <w:p w14:paraId="3D900743" w14:textId="76B892F0" w:rsidR="00E344AB" w:rsidRPr="00F52738" w:rsidRDefault="00134E19" w:rsidP="00F5273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F52738">
        <w:rPr>
          <w:rFonts w:ascii="IRANSansX" w:hAnsi="IRANSansX" w:cs="IRANSansX"/>
          <w:sz w:val="24"/>
          <w:szCs w:val="24"/>
          <w:rtl/>
        </w:rPr>
        <w:lastRenderedPageBreak/>
        <w:t>سابقه</w:t>
      </w:r>
      <w:r w:rsidRPr="00F52738">
        <w:rPr>
          <w:rFonts w:ascii="IRANSansX" w:hAnsi="IRANSansX" w:cs="IRANSansX"/>
          <w:sz w:val="24"/>
          <w:szCs w:val="24"/>
          <w:rtl/>
        </w:rPr>
        <w:softHyphen/>
        <w:t xml:space="preserve">ی </w:t>
      </w:r>
      <w:r w:rsidR="00EF6A50" w:rsidRPr="00F52738">
        <w:rPr>
          <w:rFonts w:ascii="IRANSansX" w:hAnsi="IRANSansX" w:cs="IRANSansX"/>
          <w:sz w:val="24"/>
          <w:szCs w:val="24"/>
          <w:rtl/>
        </w:rPr>
        <w:t xml:space="preserve">حساسیت به میلرینون </w:t>
      </w:r>
      <w:r w:rsidRPr="00F52738">
        <w:rPr>
          <w:rFonts w:ascii="IRANSansX" w:hAnsi="IRANSansX" w:cs="IRANSansX"/>
          <w:sz w:val="24"/>
          <w:szCs w:val="24"/>
          <w:rtl/>
        </w:rPr>
        <w:t xml:space="preserve">و </w:t>
      </w:r>
      <w:r w:rsidR="00EF6A50" w:rsidRPr="00F52738">
        <w:rPr>
          <w:rFonts w:ascii="IRANSansX" w:hAnsi="IRANSansX" w:cs="IRANSansX"/>
          <w:sz w:val="24"/>
          <w:szCs w:val="24"/>
          <w:rtl/>
        </w:rPr>
        <w:t xml:space="preserve">یا هر یک از </w:t>
      </w:r>
      <w:r w:rsidRPr="00F52738">
        <w:rPr>
          <w:rFonts w:ascii="IRANSansX" w:hAnsi="IRANSansX" w:cs="IRANSansX"/>
          <w:sz w:val="24"/>
          <w:szCs w:val="24"/>
          <w:rtl/>
        </w:rPr>
        <w:t>اجزای</w:t>
      </w:r>
      <w:r w:rsidR="00EF6A50" w:rsidRPr="00F52738">
        <w:rPr>
          <w:rFonts w:ascii="IRANSansX" w:hAnsi="IRANSansX" w:cs="IRANSansX"/>
          <w:sz w:val="24"/>
          <w:szCs w:val="24"/>
          <w:rtl/>
        </w:rPr>
        <w:t xml:space="preserve"> فرمولاسیون</w:t>
      </w:r>
    </w:p>
    <w:p w14:paraId="6673C139" w14:textId="3AAF457B" w:rsidR="00134E19" w:rsidRPr="00FB1DA7" w:rsidRDefault="00F52738" w:rsidP="00F5273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4"/>
        </w:rPr>
      </w:pPr>
      <w:r w:rsidRPr="00F52738">
        <w:rPr>
          <w:rFonts w:ascii="IRANSansX" w:hAnsi="IRANSansX" w:cs="IRANSansX"/>
          <w:sz w:val="24"/>
          <w:szCs w:val="24"/>
          <w:rtl/>
        </w:rPr>
        <w:t>کاهش</w:t>
      </w:r>
      <w:r>
        <w:rPr>
          <w:rFonts w:ascii="IRANSansX" w:hAnsi="IRANSansX" w:cs="IRANSansX" w:hint="cs"/>
          <w:sz w:val="24"/>
          <w:szCs w:val="24"/>
          <w:rtl/>
        </w:rPr>
        <w:t xml:space="preserve"> شدید</w:t>
      </w:r>
      <w:r w:rsidRPr="00F52738">
        <w:rPr>
          <w:rFonts w:ascii="IRANSansX" w:hAnsi="IRANSansX" w:cs="IRANSansX"/>
          <w:sz w:val="24"/>
          <w:szCs w:val="24"/>
          <w:rtl/>
        </w:rPr>
        <w:t xml:space="preserve"> حجم مایعات داخل عروقی</w:t>
      </w:r>
    </w:p>
    <w:p w14:paraId="6425DBCC" w14:textId="77777777" w:rsidR="00FB1DA7" w:rsidRPr="00FB1DA7" w:rsidRDefault="00FB1DA7" w:rsidP="00FB1DA7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4"/>
          <w:rtl/>
        </w:rPr>
      </w:pPr>
    </w:p>
    <w:p w14:paraId="2F3EE37F" w14:textId="2D4C62B7" w:rsidR="00072087" w:rsidRPr="00B32CC2" w:rsidRDefault="00E444BB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</w:rPr>
      </w:pPr>
      <w:r w:rsidRPr="00B32CC2">
        <w:rPr>
          <w:rFonts w:ascii="IRANSansX" w:hAnsi="IRANSansX" w:cs="IRANSansX"/>
          <w:b/>
          <w:bCs/>
          <w:color w:val="7030A0"/>
          <w:sz w:val="28"/>
          <w:szCs w:val="28"/>
          <w:rtl/>
        </w:rPr>
        <w:t xml:space="preserve">هشدارها و موارد احتیاط مصرف </w:t>
      </w:r>
      <w:r w:rsidR="008D52C2" w:rsidRPr="00B32CC2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م</w:t>
      </w:r>
      <w:r w:rsidR="008D52C2" w:rsidRPr="00B32CC2">
        <w:rPr>
          <w:rFonts w:ascii="IRANSansX" w:hAnsi="IRANSansX" w:cs="IRANSansX" w:hint="cs"/>
          <w:b/>
          <w:bCs/>
          <w:color w:val="7030A0"/>
          <w:sz w:val="28"/>
          <w:szCs w:val="28"/>
          <w:rtl/>
        </w:rPr>
        <w:t>ی</w:t>
      </w:r>
      <w:r w:rsidR="008D52C2" w:rsidRPr="00B32CC2">
        <w:rPr>
          <w:rFonts w:ascii="IRANSansX" w:hAnsi="IRANSansX" w:cs="IRANSansX" w:hint="eastAsia"/>
          <w:b/>
          <w:bCs/>
          <w:color w:val="7030A0"/>
          <w:sz w:val="28"/>
          <w:szCs w:val="28"/>
          <w:rtl/>
        </w:rPr>
        <w:t>لوکور®</w:t>
      </w:r>
    </w:p>
    <w:p w14:paraId="1361A921" w14:textId="0420C7CD" w:rsidR="002A2B31" w:rsidRPr="00D8153D" w:rsidRDefault="00390362" w:rsidP="00FB1DA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>
        <w:rPr>
          <w:rFonts w:ascii="IRANSansX" w:hAnsi="IRANSansX" w:cs="IRANSansX" w:hint="cs"/>
          <w:sz w:val="24"/>
          <w:szCs w:val="24"/>
          <w:rtl/>
        </w:rPr>
        <w:t>بیمارانی</w:t>
      </w:r>
      <w:r w:rsidR="002A2B31" w:rsidRPr="00F660B8">
        <w:rPr>
          <w:rFonts w:ascii="IRANSansX" w:hAnsi="IRANSansX" w:cs="IRANSansX"/>
          <w:sz w:val="24"/>
          <w:szCs w:val="24"/>
          <w:rtl/>
        </w:rPr>
        <w:t xml:space="preserve"> که </w:t>
      </w:r>
      <w:r w:rsidR="001C710D">
        <w:rPr>
          <w:rFonts w:ascii="IRANSansX" w:hAnsi="IRANSansX" w:cs="IRANSansX" w:hint="cs"/>
          <w:sz w:val="24"/>
          <w:szCs w:val="24"/>
          <w:rtl/>
        </w:rPr>
        <w:t>مبتلا به</w:t>
      </w:r>
      <w:r w:rsidR="002A2B31" w:rsidRPr="00F660B8">
        <w:rPr>
          <w:rFonts w:ascii="IRANSansX" w:hAnsi="IRANSansX" w:cs="IRANSansX"/>
          <w:sz w:val="24"/>
          <w:szCs w:val="24"/>
          <w:rtl/>
        </w:rPr>
        <w:t xml:space="preserve"> آر</w:t>
      </w:r>
      <w:r w:rsidR="002A2B31" w:rsidRPr="00F660B8">
        <w:rPr>
          <w:rFonts w:ascii="IRANSansX" w:hAnsi="IRANSansX" w:cs="IRANSansX" w:hint="cs"/>
          <w:sz w:val="24"/>
          <w:szCs w:val="24"/>
          <w:rtl/>
        </w:rPr>
        <w:t>ی</w:t>
      </w:r>
      <w:r w:rsidR="002A2B31" w:rsidRPr="00F660B8">
        <w:rPr>
          <w:rFonts w:ascii="IRANSansX" w:hAnsi="IRANSansX" w:cs="IRANSansX" w:hint="eastAsia"/>
          <w:sz w:val="24"/>
          <w:szCs w:val="24"/>
          <w:rtl/>
        </w:rPr>
        <w:t>تم</w:t>
      </w:r>
      <w:r w:rsidR="002A2B31" w:rsidRPr="00F660B8">
        <w:rPr>
          <w:rFonts w:ascii="IRANSansX" w:hAnsi="IRANSansX" w:cs="IRANSansX" w:hint="cs"/>
          <w:sz w:val="24"/>
          <w:szCs w:val="24"/>
          <w:rtl/>
        </w:rPr>
        <w:t>ی</w:t>
      </w:r>
      <w:r w:rsidR="001C710D">
        <w:rPr>
          <w:rFonts w:ascii="IRANSansX" w:hAnsi="IRANSansX" w:cs="IRANSansX"/>
          <w:sz w:val="24"/>
          <w:szCs w:val="24"/>
          <w:rtl/>
        </w:rPr>
        <w:softHyphen/>
      </w:r>
      <w:r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2A2B31" w:rsidRPr="00D8153D">
        <w:rPr>
          <w:rFonts w:ascii="IRANSansX" w:hAnsi="IRANSansX" w:cs="IRANSansX"/>
          <w:sz w:val="24"/>
          <w:szCs w:val="24"/>
          <w:rtl/>
        </w:rPr>
        <w:t>هستند</w:t>
      </w:r>
      <w:r w:rsidR="00D37A47" w:rsidRPr="00D8153D">
        <w:rPr>
          <w:rFonts w:ascii="IRANSansX" w:hAnsi="IRANSansX" w:cs="IRANSansX" w:hint="cs"/>
          <w:sz w:val="24"/>
          <w:szCs w:val="24"/>
          <w:rtl/>
        </w:rPr>
        <w:t>،</w:t>
      </w:r>
      <w:r w:rsidR="002A2B31" w:rsidRPr="00D8153D">
        <w:rPr>
          <w:rFonts w:ascii="IRANSansX" w:hAnsi="IRANSansX" w:cs="IRANSansX"/>
          <w:sz w:val="24"/>
          <w:szCs w:val="24"/>
          <w:rtl/>
        </w:rPr>
        <w:t xml:space="preserve"> </w:t>
      </w:r>
      <w:r w:rsidR="00F52738" w:rsidRPr="00D8153D">
        <w:rPr>
          <w:rFonts w:ascii="IRANSansX" w:hAnsi="IRANSansX" w:cs="IRANSansX" w:hint="cs"/>
          <w:sz w:val="24"/>
          <w:szCs w:val="24"/>
          <w:rtl/>
        </w:rPr>
        <w:t xml:space="preserve">باید </w:t>
      </w:r>
      <w:r w:rsidR="002A2B31" w:rsidRPr="00D8153D">
        <w:rPr>
          <w:rFonts w:ascii="IRANSansX" w:hAnsi="IRANSansX" w:cs="IRANSansX"/>
          <w:sz w:val="24"/>
          <w:szCs w:val="24"/>
          <w:rtl/>
        </w:rPr>
        <w:t xml:space="preserve">در طول درمان با </w:t>
      </w:r>
      <w:r w:rsidR="00FB1DA7">
        <w:rPr>
          <w:rFonts w:ascii="IRANSansX" w:eastAsia="IRANSansX" w:hAnsi="IRANSansX" w:cs="IRANSansX" w:hint="cs"/>
          <w:sz w:val="24"/>
          <w:szCs w:val="24"/>
          <w:rtl/>
        </w:rPr>
        <w:t>میلرینون</w:t>
      </w:r>
      <w:r w:rsidR="00FB1DA7" w:rsidRPr="00D8153D">
        <w:rPr>
          <w:rFonts w:ascii="IRANSansX" w:hAnsi="IRANSansX" w:cs="IRANSansX"/>
          <w:sz w:val="24"/>
          <w:szCs w:val="24"/>
          <w:rtl/>
        </w:rPr>
        <w:t xml:space="preserve"> </w:t>
      </w:r>
      <w:bookmarkStart w:id="3" w:name="_GoBack"/>
      <w:bookmarkEnd w:id="3"/>
      <w:r w:rsidR="002A2B31" w:rsidRPr="00D8153D">
        <w:rPr>
          <w:rFonts w:ascii="IRANSansX" w:hAnsi="IRANSansX" w:cs="IRANSansX"/>
          <w:sz w:val="24"/>
          <w:szCs w:val="24"/>
          <w:rtl/>
        </w:rPr>
        <w:t xml:space="preserve">به طور مداوم </w:t>
      </w:r>
      <w:r w:rsidR="00534A28" w:rsidRPr="00D8153D">
        <w:rPr>
          <w:rFonts w:ascii="IRANSansX" w:hAnsi="IRANSansX" w:cs="IRANSansX" w:hint="cs"/>
          <w:sz w:val="24"/>
          <w:szCs w:val="24"/>
          <w:rtl/>
        </w:rPr>
        <w:t xml:space="preserve">پایش شده </w:t>
      </w:r>
      <w:r w:rsidR="002A2B31" w:rsidRPr="00D8153D">
        <w:rPr>
          <w:rFonts w:ascii="IRANSansX" w:hAnsi="IRANSansX" w:cs="IRANSansX"/>
          <w:sz w:val="24"/>
          <w:szCs w:val="24"/>
          <w:rtl/>
        </w:rPr>
        <w:t>و مقدار دارو</w:t>
      </w:r>
      <w:r w:rsidR="00F52738">
        <w:rPr>
          <w:rFonts w:ascii="IRANSansX" w:hAnsi="IRANSansX" w:cs="IRANSansX" w:hint="cs"/>
          <w:sz w:val="24"/>
          <w:szCs w:val="24"/>
          <w:rtl/>
        </w:rPr>
        <w:t xml:space="preserve"> برای آنها</w:t>
      </w:r>
      <w:r w:rsidR="002A2B31" w:rsidRPr="00D8153D">
        <w:rPr>
          <w:rFonts w:ascii="IRANSansX" w:hAnsi="IRANSansX" w:cs="IRANSansX"/>
          <w:sz w:val="24"/>
          <w:szCs w:val="24"/>
          <w:rtl/>
        </w:rPr>
        <w:t xml:space="preserve"> به دقت تنظ</w:t>
      </w:r>
      <w:r w:rsidR="002A2B31" w:rsidRPr="00D8153D">
        <w:rPr>
          <w:rFonts w:ascii="IRANSansX" w:hAnsi="IRANSansX" w:cs="IRANSansX" w:hint="cs"/>
          <w:sz w:val="24"/>
          <w:szCs w:val="24"/>
          <w:rtl/>
        </w:rPr>
        <w:t>ی</w:t>
      </w:r>
      <w:r w:rsidR="002A2B31" w:rsidRPr="00D8153D">
        <w:rPr>
          <w:rFonts w:ascii="IRANSansX" w:hAnsi="IRANSansX" w:cs="IRANSansX" w:hint="eastAsia"/>
          <w:sz w:val="24"/>
          <w:szCs w:val="24"/>
          <w:rtl/>
        </w:rPr>
        <w:t>م</w:t>
      </w:r>
      <w:r w:rsidR="002A2B31" w:rsidRPr="00D8153D">
        <w:rPr>
          <w:rFonts w:ascii="IRANSansX" w:hAnsi="IRANSansX" w:cs="IRANSansX"/>
          <w:sz w:val="24"/>
          <w:szCs w:val="24"/>
          <w:rtl/>
        </w:rPr>
        <w:t xml:space="preserve"> شود.</w:t>
      </w:r>
    </w:p>
    <w:p w14:paraId="7772F2FB" w14:textId="503FD6FA" w:rsidR="001172DC" w:rsidRPr="00F660B8" w:rsidRDefault="001172DC" w:rsidP="00FB1DA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F660B8">
        <w:rPr>
          <w:rFonts w:ascii="IRANSansX" w:hAnsi="IRANSansX" w:cs="IRANSansX"/>
          <w:sz w:val="24"/>
          <w:szCs w:val="24"/>
          <w:rtl/>
        </w:rPr>
        <w:t>پ</w:t>
      </w:r>
      <w:r w:rsidRPr="00F660B8">
        <w:rPr>
          <w:rFonts w:ascii="IRANSansX" w:hAnsi="IRANSansX" w:cs="IRANSansX" w:hint="cs"/>
          <w:sz w:val="24"/>
          <w:szCs w:val="24"/>
          <w:rtl/>
        </w:rPr>
        <w:t>ی</w:t>
      </w:r>
      <w:r w:rsidRPr="00F660B8">
        <w:rPr>
          <w:rFonts w:ascii="IRANSansX" w:hAnsi="IRANSansX" w:cs="IRANSansX" w:hint="eastAsia"/>
          <w:sz w:val="24"/>
          <w:szCs w:val="24"/>
          <w:rtl/>
        </w:rPr>
        <w:t>ش</w:t>
      </w:r>
      <w:r w:rsidRPr="00F660B8">
        <w:rPr>
          <w:rFonts w:ascii="IRANSansX" w:hAnsi="IRANSansX" w:cs="IRANSansX"/>
          <w:sz w:val="24"/>
          <w:szCs w:val="24"/>
          <w:rtl/>
        </w:rPr>
        <w:t xml:space="preserve"> از مص</w:t>
      </w:r>
      <w:r>
        <w:rPr>
          <w:rFonts w:ascii="IRANSansX" w:hAnsi="IRANSansX" w:cs="IRANSansX" w:hint="cs"/>
          <w:sz w:val="24"/>
          <w:szCs w:val="24"/>
          <w:rtl/>
        </w:rPr>
        <w:t>ر</w:t>
      </w:r>
      <w:r w:rsidRPr="00F660B8">
        <w:rPr>
          <w:rFonts w:ascii="IRANSansX" w:hAnsi="IRANSansX" w:cs="IRANSansX"/>
          <w:sz w:val="24"/>
          <w:szCs w:val="24"/>
          <w:rtl/>
        </w:rPr>
        <w:t>ف</w:t>
      </w:r>
      <w:r w:rsidRPr="00F660B8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FB1DA7">
        <w:rPr>
          <w:rFonts w:ascii="IRANSansX" w:eastAsia="IRANSansX" w:hAnsi="IRANSansX" w:cs="IRANSansX" w:hint="cs"/>
          <w:sz w:val="24"/>
          <w:szCs w:val="24"/>
          <w:rtl/>
        </w:rPr>
        <w:t>میلرینون</w:t>
      </w:r>
      <w:r w:rsidR="00FB1DA7">
        <w:rPr>
          <w:rFonts w:ascii="IRANSansX" w:hAnsi="IRANSansX" w:cs="IRANSansX" w:hint="cs"/>
          <w:sz w:val="24"/>
          <w:szCs w:val="24"/>
          <w:rtl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</w:rPr>
        <w:t xml:space="preserve">و </w:t>
      </w:r>
      <w:r w:rsidRPr="00F660B8">
        <w:rPr>
          <w:rFonts w:ascii="IRANSansX" w:hAnsi="IRANSansX" w:cs="IRANSansX"/>
          <w:sz w:val="24"/>
          <w:szCs w:val="24"/>
          <w:rtl/>
        </w:rPr>
        <w:t>در ح</w:t>
      </w:r>
      <w:r w:rsidRPr="00F660B8">
        <w:rPr>
          <w:rFonts w:ascii="IRANSansX" w:hAnsi="IRANSansX" w:cs="IRANSansX" w:hint="cs"/>
          <w:sz w:val="24"/>
          <w:szCs w:val="24"/>
          <w:rtl/>
        </w:rPr>
        <w:t>ی</w:t>
      </w:r>
      <w:r w:rsidRPr="00F660B8">
        <w:rPr>
          <w:rFonts w:ascii="IRANSansX" w:hAnsi="IRANSansX" w:cs="IRANSansX" w:hint="eastAsia"/>
          <w:sz w:val="24"/>
          <w:szCs w:val="24"/>
          <w:rtl/>
        </w:rPr>
        <w:t>ن</w:t>
      </w:r>
      <w:r w:rsidRPr="00F660B8">
        <w:rPr>
          <w:rFonts w:ascii="IRANSansX" w:hAnsi="IRANSansX" w:cs="IRANSansX"/>
          <w:sz w:val="24"/>
          <w:szCs w:val="24"/>
          <w:rtl/>
        </w:rPr>
        <w:t xml:space="preserve"> درمان</w:t>
      </w:r>
      <w:r w:rsidR="007B7A66">
        <w:rPr>
          <w:rFonts w:ascii="IRANSansX" w:hAnsi="IRANSansX" w:cs="IRANSansX" w:hint="cs"/>
          <w:sz w:val="24"/>
          <w:szCs w:val="24"/>
          <w:rtl/>
        </w:rPr>
        <w:t>،</w:t>
      </w:r>
      <w:r>
        <w:rPr>
          <w:rFonts w:ascii="IRANSansX" w:hAnsi="IRANSansX" w:cs="IRANSansX" w:hint="cs"/>
          <w:sz w:val="24"/>
          <w:szCs w:val="24"/>
          <w:rtl/>
        </w:rPr>
        <w:t xml:space="preserve"> باید سطح الکترولیت‌های بیمار، به خصوص کمبود</w:t>
      </w:r>
      <w:r w:rsidRPr="00F660B8">
        <w:rPr>
          <w:rFonts w:ascii="IRANSansX" w:hAnsi="IRANSansX" w:cs="IRANSansX"/>
          <w:sz w:val="24"/>
          <w:szCs w:val="24"/>
          <w:rtl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</w:rPr>
        <w:t xml:space="preserve">پتاسیم یا منیزیم </w:t>
      </w:r>
      <w:r w:rsidRPr="00F660B8">
        <w:rPr>
          <w:rFonts w:ascii="IRANSansX" w:hAnsi="IRANSansX" w:cs="IRANSansX"/>
          <w:sz w:val="24"/>
          <w:szCs w:val="24"/>
          <w:rtl/>
        </w:rPr>
        <w:t>اصلاح شود.</w:t>
      </w:r>
    </w:p>
    <w:p w14:paraId="0E016AD4" w14:textId="688E8720" w:rsidR="001172DC" w:rsidRDefault="001172DC" w:rsidP="00FB1DA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احتمال افت فشار خون به ویژه در بیماران با </w:t>
      </w:r>
      <w:r w:rsidRPr="001172DC">
        <w:rPr>
          <w:rFonts w:ascii="IRANSansX" w:hAnsi="IRANSansX" w:cs="IRANSansX"/>
          <w:sz w:val="24"/>
          <w:szCs w:val="24"/>
          <w:rtl/>
        </w:rPr>
        <w:t>اختلال عملکرد کل</w:t>
      </w:r>
      <w:r w:rsidRPr="001172DC">
        <w:rPr>
          <w:rFonts w:ascii="IRANSansX" w:hAnsi="IRANSansX" w:cs="IRANSansX" w:hint="cs"/>
          <w:sz w:val="24"/>
          <w:szCs w:val="24"/>
          <w:rtl/>
        </w:rPr>
        <w:t>ی</w:t>
      </w:r>
      <w:r w:rsidRPr="001172DC">
        <w:rPr>
          <w:rFonts w:ascii="IRANSansX" w:hAnsi="IRANSansX" w:cs="IRANSansX" w:hint="eastAsia"/>
          <w:sz w:val="24"/>
          <w:szCs w:val="24"/>
          <w:rtl/>
        </w:rPr>
        <w:t>ه</w:t>
      </w:r>
      <w:r w:rsidRPr="001172DC">
        <w:rPr>
          <w:rFonts w:ascii="IRANSansX" w:hAnsi="IRANSansX" w:cs="IRANSansX" w:hint="cs"/>
          <w:sz w:val="24"/>
          <w:szCs w:val="24"/>
          <w:rtl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</w:rPr>
        <w:t xml:space="preserve">وجود دارد. در صورت بروز این عارضه، باید مصرف </w:t>
      </w:r>
      <w:r w:rsidR="00FB1DA7">
        <w:rPr>
          <w:rFonts w:ascii="IRANSansX" w:eastAsia="IRANSansX" w:hAnsi="IRANSansX" w:cs="IRANSansX" w:hint="cs"/>
          <w:sz w:val="24"/>
          <w:szCs w:val="24"/>
          <w:rtl/>
        </w:rPr>
        <w:t>میلرینون</w:t>
      </w:r>
      <w:r>
        <w:rPr>
          <w:rFonts w:ascii="IRANSansX" w:hAnsi="IRANSansX" w:cs="IRANSansX" w:hint="cs"/>
          <w:sz w:val="24"/>
          <w:szCs w:val="24"/>
          <w:rtl/>
        </w:rPr>
        <w:t xml:space="preserve"> متوقف شود یا دوز دارو کاهش یابد.</w:t>
      </w:r>
    </w:p>
    <w:p w14:paraId="358C58E7" w14:textId="257C71DD" w:rsidR="001172DC" w:rsidRDefault="00FB1DA7" w:rsidP="001172D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eastAsia="IRANSansX" w:hAnsi="IRANSansX" w:cs="IRANSansX" w:hint="cs"/>
          <w:sz w:val="24"/>
          <w:szCs w:val="24"/>
          <w:rtl/>
        </w:rPr>
        <w:t>میلرینون</w:t>
      </w:r>
      <w:r w:rsidRPr="00D8153D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1172DC" w:rsidRPr="00D8153D">
        <w:rPr>
          <w:rFonts w:ascii="IRANSansX" w:hAnsi="IRANSansX" w:cs="IRANSansX" w:hint="cs"/>
          <w:sz w:val="24"/>
          <w:szCs w:val="24"/>
          <w:rtl/>
        </w:rPr>
        <w:t>باید</w:t>
      </w:r>
      <w:r w:rsidR="001172DC">
        <w:rPr>
          <w:rFonts w:ascii="IRANSansX" w:hAnsi="IRANSansX" w:cs="IRANSansX" w:hint="cs"/>
          <w:sz w:val="24"/>
          <w:szCs w:val="24"/>
          <w:rtl/>
        </w:rPr>
        <w:t xml:space="preserve"> در بیماران مبتلا به نارسایی کلیوی با احتیاط مصرف شود</w:t>
      </w:r>
      <w:r w:rsidR="00E90D26">
        <w:rPr>
          <w:rFonts w:ascii="IRANSansX" w:hAnsi="IRANSansX" w:cs="IRANSansX" w:hint="cs"/>
          <w:sz w:val="24"/>
          <w:szCs w:val="24"/>
          <w:rtl/>
        </w:rPr>
        <w:t>.</w:t>
      </w:r>
      <w:r w:rsidR="001172DC">
        <w:rPr>
          <w:rFonts w:ascii="IRANSansX" w:hAnsi="IRANSansX" w:cs="IRANSansX" w:hint="cs"/>
          <w:sz w:val="24"/>
          <w:szCs w:val="24"/>
          <w:rtl/>
        </w:rPr>
        <w:t xml:space="preserve"> بهتر است سرعت انفوزیون </w:t>
      </w:r>
      <w:r w:rsidR="00E90D26">
        <w:rPr>
          <w:rFonts w:ascii="IRANSansX" w:hAnsi="IRANSansX" w:cs="IRANSansX" w:hint="cs"/>
          <w:sz w:val="24"/>
          <w:szCs w:val="24"/>
          <w:rtl/>
        </w:rPr>
        <w:t xml:space="preserve">در این بیماران </w:t>
      </w:r>
      <w:r w:rsidR="007B7A66">
        <w:rPr>
          <w:rFonts w:ascii="IRANSansX" w:hAnsi="IRANSansX" w:cs="IRANSansX" w:hint="cs"/>
          <w:sz w:val="24"/>
          <w:szCs w:val="24"/>
          <w:rtl/>
        </w:rPr>
        <w:t>کاهش یابد</w:t>
      </w:r>
      <w:r w:rsidR="001172DC">
        <w:rPr>
          <w:rFonts w:ascii="IRANSansX" w:hAnsi="IRANSansX" w:cs="IRANSansX" w:hint="cs"/>
          <w:sz w:val="24"/>
          <w:szCs w:val="24"/>
          <w:rtl/>
        </w:rPr>
        <w:t>.</w:t>
      </w:r>
    </w:p>
    <w:p w14:paraId="6B868A1D" w14:textId="77777777" w:rsidR="00030139" w:rsidRPr="000B173D" w:rsidRDefault="00030139" w:rsidP="00F660B8">
      <w:pPr>
        <w:spacing w:line="360" w:lineRule="auto"/>
        <w:jc w:val="both"/>
        <w:rPr>
          <w:rFonts w:cs="IRANSansX"/>
          <w:sz w:val="24"/>
          <w:szCs w:val="24"/>
        </w:rPr>
      </w:pPr>
    </w:p>
    <w:p w14:paraId="2FBA7A48" w14:textId="1FF1F9F8" w:rsidR="00E344AB" w:rsidRPr="00D40072" w:rsidRDefault="00DD20DC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  <w:rtl/>
        </w:rPr>
      </w:pPr>
      <w:r w:rsidRPr="00D40072">
        <w:rPr>
          <w:rFonts w:ascii="IRANSansX" w:hAnsi="IRANSansX" w:cs="IRANSansX"/>
          <w:b/>
          <w:bCs/>
          <w:color w:val="7030A0"/>
          <w:sz w:val="28"/>
          <w:szCs w:val="28"/>
          <w:rtl/>
        </w:rPr>
        <w:t xml:space="preserve">مصرف </w:t>
      </w:r>
      <w:bookmarkStart w:id="4" w:name="_Hlk154493688"/>
      <w:r w:rsidR="008D52C2" w:rsidRPr="00D40072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م</w:t>
      </w:r>
      <w:r w:rsidR="008D52C2" w:rsidRPr="00D40072">
        <w:rPr>
          <w:rFonts w:ascii="IRANSansX" w:hAnsi="IRANSansX" w:cs="IRANSansX" w:hint="cs"/>
          <w:b/>
          <w:bCs/>
          <w:color w:val="7030A0"/>
          <w:sz w:val="28"/>
          <w:szCs w:val="28"/>
          <w:rtl/>
        </w:rPr>
        <w:t>ی</w:t>
      </w:r>
      <w:r w:rsidR="008D52C2" w:rsidRPr="00D40072">
        <w:rPr>
          <w:rFonts w:ascii="IRANSansX" w:hAnsi="IRANSansX" w:cs="IRANSansX" w:hint="eastAsia"/>
          <w:b/>
          <w:bCs/>
          <w:color w:val="7030A0"/>
          <w:sz w:val="28"/>
          <w:szCs w:val="28"/>
          <w:rtl/>
        </w:rPr>
        <w:t>لوکور®</w:t>
      </w:r>
      <w:r w:rsidR="008D52C2" w:rsidRPr="00D40072">
        <w:rPr>
          <w:rFonts w:ascii="IRANSansX" w:hAnsi="IRANSansX" w:cs="IRANSansX"/>
          <w:b/>
          <w:bCs/>
          <w:color w:val="7030A0"/>
          <w:sz w:val="28"/>
          <w:szCs w:val="28"/>
          <w:rtl/>
        </w:rPr>
        <w:t xml:space="preserve"> </w:t>
      </w:r>
      <w:bookmarkEnd w:id="4"/>
      <w:r w:rsidRPr="00D40072">
        <w:rPr>
          <w:rFonts w:ascii="IRANSansX" w:hAnsi="IRANSansX" w:cs="IRANSansX"/>
          <w:b/>
          <w:bCs/>
          <w:color w:val="7030A0"/>
          <w:sz w:val="28"/>
          <w:szCs w:val="28"/>
          <w:rtl/>
        </w:rPr>
        <w:t>در دوران بارداری و شیردهی</w:t>
      </w:r>
    </w:p>
    <w:p w14:paraId="765A2AD4" w14:textId="0B510F2F" w:rsidR="000B173D" w:rsidRDefault="000B173D" w:rsidP="00FB1DA7">
      <w:p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پیش از مصرف </w:t>
      </w:r>
      <w:r w:rsidR="00FB1DA7">
        <w:rPr>
          <w:rFonts w:ascii="IRANSansX" w:eastAsia="IRANSansX" w:hAnsi="IRANSansX" w:cs="IRANSansX" w:hint="cs"/>
          <w:sz w:val="24"/>
          <w:szCs w:val="24"/>
          <w:rtl/>
        </w:rPr>
        <w:t>میلرینون</w:t>
      </w:r>
      <w:r w:rsidR="00FB1DA7">
        <w:rPr>
          <w:rFonts w:ascii="IRANSansX" w:hAnsi="IRANSansX" w:cs="IRANSansX" w:hint="cs"/>
          <w:sz w:val="24"/>
          <w:szCs w:val="24"/>
          <w:rtl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</w:rPr>
        <w:t>در دوران بارداری یا شیردهی با پزشک خود مشورت کنید.</w:t>
      </w:r>
    </w:p>
    <w:p w14:paraId="579B3F16" w14:textId="0B443C1E" w:rsidR="00515791" w:rsidRDefault="007B7A66" w:rsidP="00FB1DA7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4"/>
          <w:rtl/>
        </w:rPr>
      </w:pPr>
      <w:r w:rsidRPr="007B7A66">
        <w:rPr>
          <w:rFonts w:ascii="IRANSansX" w:hAnsi="IRANSansX" w:cs="IRANSansX"/>
          <w:sz w:val="24"/>
          <w:szCs w:val="24"/>
          <w:rtl/>
        </w:rPr>
        <w:t xml:space="preserve">مصرف </w:t>
      </w:r>
      <w:r w:rsidR="00FB1DA7">
        <w:rPr>
          <w:rFonts w:ascii="IRANSansX" w:eastAsia="IRANSansX" w:hAnsi="IRANSansX" w:cs="IRANSansX" w:hint="cs"/>
          <w:sz w:val="24"/>
          <w:szCs w:val="24"/>
          <w:rtl/>
        </w:rPr>
        <w:t>میلرینون</w:t>
      </w:r>
      <w:r w:rsidR="00FB1DA7" w:rsidRPr="007B7A66">
        <w:rPr>
          <w:rFonts w:ascii="IRANSansX" w:hAnsi="IRANSansX" w:cs="IRANSansX"/>
          <w:sz w:val="24"/>
          <w:szCs w:val="24"/>
          <w:rtl/>
        </w:rPr>
        <w:t xml:space="preserve"> </w:t>
      </w:r>
      <w:r w:rsidRPr="007B7A66">
        <w:rPr>
          <w:rFonts w:ascii="IRANSansX" w:hAnsi="IRANSansX" w:cs="IRANSansX"/>
          <w:sz w:val="24"/>
          <w:szCs w:val="24"/>
          <w:rtl/>
        </w:rPr>
        <w:t>در دوران بارداری یا شیردهی باید پس از ارزیابی فواید و مضرات آن و تحت نظارت پزشک انجام شود</w:t>
      </w:r>
      <w:r w:rsidRPr="007B7A66">
        <w:rPr>
          <w:rFonts w:ascii="IRANSansX" w:hAnsi="IRANSansX" w:cs="IRANSansX"/>
          <w:sz w:val="24"/>
          <w:szCs w:val="24"/>
        </w:rPr>
        <w:t>.</w:t>
      </w:r>
    </w:p>
    <w:p w14:paraId="4B3A87B0" w14:textId="1AC6CC60" w:rsidR="00E444BB" w:rsidRPr="00515791" w:rsidRDefault="008C5A9E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  <w:rtl/>
        </w:rPr>
      </w:pPr>
      <w:r w:rsidRPr="00515791">
        <w:rPr>
          <w:rFonts w:ascii="IRANSansX" w:hAnsi="IRANSansX" w:cs="IRANSansX"/>
          <w:b/>
          <w:bCs/>
          <w:color w:val="7030A0"/>
          <w:sz w:val="28"/>
          <w:szCs w:val="28"/>
          <w:rtl/>
        </w:rPr>
        <w:t xml:space="preserve">عوارض جانبی </w:t>
      </w:r>
      <w:r w:rsidR="008D52C2" w:rsidRPr="00515791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م</w:t>
      </w:r>
      <w:r w:rsidR="008D52C2" w:rsidRPr="00515791">
        <w:rPr>
          <w:rFonts w:ascii="IRANSansX" w:hAnsi="IRANSansX" w:cs="IRANSansX" w:hint="cs"/>
          <w:b/>
          <w:bCs/>
          <w:color w:val="7030A0"/>
          <w:sz w:val="28"/>
          <w:szCs w:val="28"/>
          <w:rtl/>
        </w:rPr>
        <w:t>ی</w:t>
      </w:r>
      <w:r w:rsidR="008D52C2" w:rsidRPr="00515791">
        <w:rPr>
          <w:rFonts w:ascii="IRANSansX" w:hAnsi="IRANSansX" w:cs="IRANSansX" w:hint="eastAsia"/>
          <w:b/>
          <w:bCs/>
          <w:color w:val="7030A0"/>
          <w:sz w:val="28"/>
          <w:szCs w:val="28"/>
          <w:rtl/>
        </w:rPr>
        <w:t>لوکور®</w:t>
      </w:r>
    </w:p>
    <w:p w14:paraId="3F03D2D0" w14:textId="77777777" w:rsidR="00B906DE" w:rsidRPr="00B906DE" w:rsidRDefault="00B906DE" w:rsidP="00B906DE">
      <w:pPr>
        <w:spacing w:after="0" w:line="360" w:lineRule="auto"/>
        <w:jc w:val="both"/>
        <w:rPr>
          <w:rFonts w:ascii="Calibri" w:hAnsi="Calibri" w:cs="IRANSansX"/>
          <w:szCs w:val="24"/>
          <w:rtl/>
        </w:rPr>
      </w:pPr>
      <w:r w:rsidRPr="00B906DE">
        <w:rPr>
          <w:rFonts w:ascii="Calibri" w:hAnsi="Calibri" w:cs="IRANSansX"/>
          <w:szCs w:val="24"/>
          <w:rtl/>
        </w:rPr>
        <w:t>هر دارو به موازات اثرات مطلوب درمان</w:t>
      </w:r>
      <w:r w:rsidRPr="00B906DE">
        <w:rPr>
          <w:rFonts w:ascii="Calibri" w:hAnsi="Calibri" w:cs="IRANSansX" w:hint="cs"/>
          <w:szCs w:val="24"/>
          <w:rtl/>
        </w:rPr>
        <w:t>ی</w:t>
      </w:r>
      <w:r w:rsidRPr="00B906DE">
        <w:rPr>
          <w:rFonts w:ascii="Calibri" w:hAnsi="Calibri" w:cs="IRANSansX" w:hint="eastAsia"/>
          <w:szCs w:val="24"/>
          <w:rtl/>
        </w:rPr>
        <w:t>،</w:t>
      </w:r>
      <w:r w:rsidRPr="00B906DE">
        <w:rPr>
          <w:rFonts w:ascii="Calibri" w:hAnsi="Calibri" w:cs="IRANSansX"/>
          <w:szCs w:val="24"/>
          <w:rtl/>
        </w:rPr>
        <w:t xml:space="preserve"> ممکن است باعث بروز برخ</w:t>
      </w:r>
      <w:r w:rsidRPr="00B906DE">
        <w:rPr>
          <w:rFonts w:ascii="Calibri" w:hAnsi="Calibri" w:cs="IRANSansX" w:hint="cs"/>
          <w:szCs w:val="24"/>
          <w:rtl/>
        </w:rPr>
        <w:t>ی</w:t>
      </w:r>
      <w:r w:rsidRPr="00B906DE">
        <w:rPr>
          <w:rFonts w:ascii="Calibri" w:hAnsi="Calibri" w:cs="IRANSansX"/>
          <w:szCs w:val="24"/>
          <w:rtl/>
        </w:rPr>
        <w:t xml:space="preserve"> عوارض جانب</w:t>
      </w:r>
      <w:r w:rsidRPr="00B906DE">
        <w:rPr>
          <w:rFonts w:ascii="Calibri" w:hAnsi="Calibri" w:cs="IRANSansX" w:hint="cs"/>
          <w:szCs w:val="24"/>
          <w:rtl/>
        </w:rPr>
        <w:t>ی</w:t>
      </w:r>
      <w:r w:rsidRPr="00B906DE">
        <w:rPr>
          <w:rFonts w:ascii="Calibri" w:hAnsi="Calibri" w:cs="IRANSansX"/>
          <w:szCs w:val="24"/>
          <w:rtl/>
        </w:rPr>
        <w:t xml:space="preserve"> ناخواسته شود، البته که ا</w:t>
      </w:r>
      <w:r w:rsidRPr="00B906DE">
        <w:rPr>
          <w:rFonts w:ascii="Calibri" w:hAnsi="Calibri" w:cs="IRANSansX" w:hint="cs"/>
          <w:szCs w:val="24"/>
          <w:rtl/>
        </w:rPr>
        <w:t>ی</w:t>
      </w:r>
      <w:r w:rsidRPr="00B906DE">
        <w:rPr>
          <w:rFonts w:ascii="Calibri" w:hAnsi="Calibri" w:cs="IRANSansX" w:hint="eastAsia"/>
          <w:szCs w:val="24"/>
          <w:rtl/>
        </w:rPr>
        <w:t>ن</w:t>
      </w:r>
      <w:r w:rsidRPr="00B906DE">
        <w:rPr>
          <w:rFonts w:ascii="Calibri" w:hAnsi="Calibri" w:cs="IRANSansX"/>
          <w:szCs w:val="24"/>
          <w:rtl/>
        </w:rPr>
        <w:t xml:space="preserve"> عوارض در تمام افراد د</w:t>
      </w:r>
      <w:r w:rsidRPr="00B906DE">
        <w:rPr>
          <w:rFonts w:ascii="Calibri" w:hAnsi="Calibri" w:cs="IRANSansX" w:hint="cs"/>
          <w:szCs w:val="24"/>
          <w:rtl/>
        </w:rPr>
        <w:t>ی</w:t>
      </w:r>
      <w:r w:rsidRPr="00B906DE">
        <w:rPr>
          <w:rFonts w:ascii="Calibri" w:hAnsi="Calibri" w:cs="IRANSansX" w:hint="eastAsia"/>
          <w:szCs w:val="24"/>
          <w:rtl/>
        </w:rPr>
        <w:t>ده</w:t>
      </w:r>
      <w:r w:rsidRPr="00B906DE">
        <w:rPr>
          <w:rFonts w:ascii="Calibri" w:hAnsi="Calibri" w:cs="IRANSansX"/>
          <w:szCs w:val="24"/>
          <w:rtl/>
        </w:rPr>
        <w:t xml:space="preserve"> نم</w:t>
      </w:r>
      <w:r w:rsidRPr="00B906DE">
        <w:rPr>
          <w:rFonts w:ascii="Calibri" w:hAnsi="Calibri" w:cs="IRANSansX" w:hint="cs"/>
          <w:szCs w:val="24"/>
          <w:rtl/>
        </w:rPr>
        <w:t>ی</w:t>
      </w:r>
      <w:r w:rsidRPr="00B906DE">
        <w:rPr>
          <w:rFonts w:ascii="Cambria" w:hAnsi="Cambria" w:cs="IRANSansX"/>
          <w:szCs w:val="24"/>
          <w:rtl/>
        </w:rPr>
        <w:softHyphen/>
      </w:r>
      <w:r w:rsidRPr="00B906DE">
        <w:rPr>
          <w:rFonts w:ascii="Calibri" w:hAnsi="Calibri" w:cs="IRANSansX" w:hint="eastAsia"/>
          <w:szCs w:val="24"/>
          <w:rtl/>
        </w:rPr>
        <w:t>شود</w:t>
      </w:r>
      <w:r w:rsidRPr="00B906DE">
        <w:rPr>
          <w:rFonts w:ascii="Calibri" w:hAnsi="Calibri" w:cs="IRANSansX"/>
          <w:szCs w:val="24"/>
          <w:rtl/>
        </w:rPr>
        <w:t>. از جمله عوارض احتمال</w:t>
      </w:r>
      <w:r w:rsidRPr="00B906DE">
        <w:rPr>
          <w:rFonts w:ascii="Calibri" w:hAnsi="Calibri" w:cs="IRANSansX" w:hint="cs"/>
          <w:szCs w:val="24"/>
          <w:rtl/>
        </w:rPr>
        <w:t>ی</w:t>
      </w:r>
      <w:r w:rsidRPr="00B906DE">
        <w:rPr>
          <w:rFonts w:ascii="Calibri" w:hAnsi="Calibri" w:cs="IRANSansX"/>
          <w:szCs w:val="24"/>
          <w:rtl/>
        </w:rPr>
        <w:t xml:space="preserve"> ا</w:t>
      </w:r>
      <w:r w:rsidRPr="00B906DE">
        <w:rPr>
          <w:rFonts w:ascii="Calibri" w:hAnsi="Calibri" w:cs="IRANSansX" w:hint="cs"/>
          <w:szCs w:val="24"/>
          <w:rtl/>
        </w:rPr>
        <w:t>ی</w:t>
      </w:r>
      <w:r w:rsidRPr="00B906DE">
        <w:rPr>
          <w:rFonts w:ascii="Calibri" w:hAnsi="Calibri" w:cs="IRANSansX" w:hint="eastAsia"/>
          <w:szCs w:val="24"/>
          <w:rtl/>
        </w:rPr>
        <w:t>ن</w:t>
      </w:r>
      <w:r w:rsidRPr="00B906DE">
        <w:rPr>
          <w:rFonts w:ascii="Calibri" w:hAnsi="Calibri" w:cs="IRANSansX"/>
          <w:szCs w:val="24"/>
          <w:rtl/>
        </w:rPr>
        <w:t xml:space="preserve"> دارو عبارتند از:</w:t>
      </w:r>
    </w:p>
    <w:p w14:paraId="36743E45" w14:textId="021337AE" w:rsidR="002A2B31" w:rsidRPr="00F660B8" w:rsidRDefault="002A2B31" w:rsidP="00B906DE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F660B8">
        <w:rPr>
          <w:rFonts w:ascii="IRANSansX" w:hAnsi="IRANSansX" w:cs="IRANSansX"/>
          <w:sz w:val="24"/>
          <w:szCs w:val="24"/>
          <w:rtl/>
        </w:rPr>
        <w:t>سردرد</w:t>
      </w:r>
    </w:p>
    <w:p w14:paraId="0363FE60" w14:textId="71274163" w:rsidR="002A2B31" w:rsidRPr="00A37B64" w:rsidRDefault="00B906DE" w:rsidP="00D8449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B906DE">
        <w:rPr>
          <w:rFonts w:ascii="IRANSansX" w:hAnsi="IRANSansX" w:cs="IRANSansX"/>
          <w:sz w:val="24"/>
          <w:szCs w:val="24"/>
          <w:rtl/>
        </w:rPr>
        <w:t>افت فشار خون</w:t>
      </w:r>
      <w:r w:rsidRPr="00A37B64">
        <w:rPr>
          <w:rFonts w:ascii="IRANSansX" w:hAnsi="IRANSansX" w:cs="IRANSansX"/>
          <w:sz w:val="24"/>
          <w:szCs w:val="24"/>
          <w:rtl/>
        </w:rPr>
        <w:t xml:space="preserve"> </w:t>
      </w:r>
    </w:p>
    <w:p w14:paraId="5B49FA89" w14:textId="77777777" w:rsidR="00CC4840" w:rsidRPr="00F660B8" w:rsidRDefault="00CC4840" w:rsidP="00CC484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F660B8">
        <w:rPr>
          <w:rFonts w:ascii="IRANSansX" w:hAnsi="IRANSansX" w:cs="IRANSansX"/>
          <w:sz w:val="24"/>
          <w:szCs w:val="24"/>
          <w:rtl/>
        </w:rPr>
        <w:lastRenderedPageBreak/>
        <w:t>درد قفسه س</w:t>
      </w:r>
      <w:r w:rsidRPr="00F660B8">
        <w:rPr>
          <w:rFonts w:ascii="IRANSansX" w:hAnsi="IRANSansX" w:cs="IRANSansX" w:hint="cs"/>
          <w:sz w:val="24"/>
          <w:szCs w:val="24"/>
          <w:rtl/>
        </w:rPr>
        <w:t>ی</w:t>
      </w:r>
      <w:r w:rsidRPr="00F660B8">
        <w:rPr>
          <w:rFonts w:ascii="IRANSansX" w:hAnsi="IRANSansX" w:cs="IRANSansX" w:hint="eastAsia"/>
          <w:sz w:val="24"/>
          <w:szCs w:val="24"/>
          <w:rtl/>
        </w:rPr>
        <w:t>نه</w:t>
      </w:r>
    </w:p>
    <w:p w14:paraId="30C261CA" w14:textId="7328B3A2" w:rsidR="002A2B31" w:rsidRPr="00F660B8" w:rsidRDefault="002A2B31" w:rsidP="00D8449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F660B8">
        <w:rPr>
          <w:rFonts w:ascii="IRANSansX" w:hAnsi="IRANSansX" w:cs="IRANSansX"/>
          <w:sz w:val="24"/>
          <w:szCs w:val="24"/>
          <w:rtl/>
        </w:rPr>
        <w:t>کاهش سطح پلاکت</w:t>
      </w:r>
      <w:r w:rsidR="00D8449C">
        <w:rPr>
          <w:rFonts w:ascii="IRANSansX" w:hAnsi="IRANSansX" w:cs="IRANSansX"/>
          <w:sz w:val="24"/>
          <w:szCs w:val="24"/>
          <w:rtl/>
        </w:rPr>
        <w:softHyphen/>
      </w:r>
      <w:r w:rsidR="00D8449C">
        <w:rPr>
          <w:rFonts w:ascii="IRANSansX" w:hAnsi="IRANSansX" w:cs="IRANSansX" w:hint="cs"/>
          <w:sz w:val="24"/>
          <w:szCs w:val="24"/>
          <w:rtl/>
        </w:rPr>
        <w:t>ها</w:t>
      </w:r>
    </w:p>
    <w:p w14:paraId="081F1932" w14:textId="26BC34F6" w:rsidR="002A2B31" w:rsidRPr="00F660B8" w:rsidRDefault="00D8449C" w:rsidP="00D8449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>هایپوکالمی (</w:t>
      </w:r>
      <w:r w:rsidR="002A2B31" w:rsidRPr="00F660B8">
        <w:rPr>
          <w:rFonts w:ascii="IRANSansX" w:hAnsi="IRANSansX" w:cs="IRANSansX"/>
          <w:sz w:val="24"/>
          <w:szCs w:val="24"/>
          <w:rtl/>
        </w:rPr>
        <w:t>افت پتاس</w:t>
      </w:r>
      <w:r w:rsidR="002A2B31" w:rsidRPr="00F660B8">
        <w:rPr>
          <w:rFonts w:ascii="IRANSansX" w:hAnsi="IRANSansX" w:cs="IRANSansX" w:hint="cs"/>
          <w:sz w:val="24"/>
          <w:szCs w:val="24"/>
          <w:rtl/>
        </w:rPr>
        <w:t>ی</w:t>
      </w:r>
      <w:r w:rsidR="002A2B31" w:rsidRPr="00F660B8">
        <w:rPr>
          <w:rFonts w:ascii="IRANSansX" w:hAnsi="IRANSansX" w:cs="IRANSansX" w:hint="eastAsia"/>
          <w:sz w:val="24"/>
          <w:szCs w:val="24"/>
          <w:rtl/>
        </w:rPr>
        <w:t>م</w:t>
      </w:r>
      <w:r w:rsidR="002A2B31" w:rsidRPr="00F660B8">
        <w:rPr>
          <w:rFonts w:ascii="IRANSansX" w:hAnsi="IRANSansX" w:cs="IRANSansX"/>
          <w:sz w:val="24"/>
          <w:szCs w:val="24"/>
          <w:rtl/>
        </w:rPr>
        <w:t xml:space="preserve"> خون</w:t>
      </w:r>
      <w:r>
        <w:rPr>
          <w:rFonts w:ascii="IRANSansX" w:hAnsi="IRANSansX" w:cs="IRANSansX" w:hint="cs"/>
          <w:sz w:val="24"/>
          <w:szCs w:val="24"/>
          <w:rtl/>
        </w:rPr>
        <w:t>)</w:t>
      </w:r>
    </w:p>
    <w:p w14:paraId="65AF765E" w14:textId="77777777" w:rsidR="00D8449C" w:rsidRDefault="00D8449C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4"/>
          <w:rtl/>
        </w:rPr>
      </w:pPr>
    </w:p>
    <w:p w14:paraId="1650A3E3" w14:textId="123DBE05" w:rsidR="00207F82" w:rsidRPr="00F660B8" w:rsidRDefault="00207F82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4"/>
          <w:rtl/>
        </w:rPr>
      </w:pPr>
      <w:r w:rsidRPr="00F660B8">
        <w:rPr>
          <w:rFonts w:ascii="IRANSansX" w:hAnsi="IRANSansX" w:cs="IRANSansX"/>
          <w:b/>
          <w:bCs/>
          <w:color w:val="7030A0"/>
          <w:sz w:val="24"/>
          <w:szCs w:val="24"/>
          <w:rtl/>
        </w:rPr>
        <w:t xml:space="preserve">تداخلات دارویی </w:t>
      </w:r>
      <w:r w:rsidR="008D52C2" w:rsidRPr="00F660B8">
        <w:rPr>
          <w:rFonts w:ascii="IRANSansX" w:hAnsi="IRANSansX" w:cs="IRANSansX"/>
          <w:b/>
          <w:bCs/>
          <w:color w:val="7030A0"/>
          <w:sz w:val="24"/>
          <w:szCs w:val="24"/>
          <w:rtl/>
        </w:rPr>
        <w:t>م</w:t>
      </w:r>
      <w:r w:rsidR="008D52C2" w:rsidRPr="00F660B8">
        <w:rPr>
          <w:rFonts w:ascii="IRANSansX" w:hAnsi="IRANSansX" w:cs="IRANSansX" w:hint="cs"/>
          <w:b/>
          <w:bCs/>
          <w:color w:val="7030A0"/>
          <w:sz w:val="24"/>
          <w:szCs w:val="24"/>
          <w:rtl/>
        </w:rPr>
        <w:t>ی</w:t>
      </w:r>
      <w:r w:rsidR="008D52C2" w:rsidRPr="00F660B8">
        <w:rPr>
          <w:rFonts w:ascii="IRANSansX" w:hAnsi="IRANSansX" w:cs="IRANSansX" w:hint="eastAsia"/>
          <w:b/>
          <w:bCs/>
          <w:color w:val="7030A0"/>
          <w:sz w:val="24"/>
          <w:szCs w:val="24"/>
          <w:rtl/>
        </w:rPr>
        <w:t>لوکور®</w:t>
      </w:r>
    </w:p>
    <w:p w14:paraId="669F6595" w14:textId="0C6E6BEA" w:rsidR="00080DA0" w:rsidRPr="00BF266C" w:rsidRDefault="00080DA0" w:rsidP="00FB1DA7">
      <w:pPr>
        <w:spacing w:after="0" w:line="360" w:lineRule="auto"/>
        <w:jc w:val="both"/>
        <w:rPr>
          <w:rFonts w:ascii="Montserrat" w:hAnsi="Montserrat" w:cs="IRANSansX"/>
          <w:color w:val="000000" w:themeColor="text1"/>
          <w:sz w:val="24"/>
          <w:szCs w:val="24"/>
        </w:rPr>
      </w:pPr>
      <w:r w:rsidRPr="00BF266C">
        <w:rPr>
          <w:rFonts w:ascii="Montserrat" w:hAnsi="Montserrat" w:cs="IRANSansX"/>
          <w:color w:val="000000" w:themeColor="text1"/>
          <w:sz w:val="24"/>
          <w:szCs w:val="24"/>
          <w:rtl/>
        </w:rPr>
        <w:t xml:space="preserve">در مورد مصرف </w:t>
      </w:r>
      <w:r w:rsidR="00FB1DA7">
        <w:rPr>
          <w:rFonts w:ascii="IRANSansX" w:eastAsia="IRANSansX" w:hAnsi="IRANSansX" w:cs="IRANSansX" w:hint="cs"/>
          <w:sz w:val="24"/>
          <w:szCs w:val="24"/>
          <w:rtl/>
        </w:rPr>
        <w:t>میلرینون</w:t>
      </w:r>
      <w:r w:rsidR="00FB1DA7" w:rsidRPr="00BF266C">
        <w:rPr>
          <w:rFonts w:ascii="Montserrat" w:hAnsi="Montserrat" w:cs="IRANSansX"/>
          <w:color w:val="000000" w:themeColor="text1"/>
          <w:sz w:val="24"/>
          <w:szCs w:val="24"/>
          <w:rtl/>
        </w:rPr>
        <w:t xml:space="preserve"> </w:t>
      </w:r>
      <w:r w:rsidRPr="00BF266C">
        <w:rPr>
          <w:rFonts w:ascii="Montserrat" w:hAnsi="Montserrat" w:cs="IRANSansX"/>
          <w:color w:val="000000" w:themeColor="text1"/>
          <w:sz w:val="24"/>
          <w:szCs w:val="24"/>
          <w:rtl/>
        </w:rPr>
        <w:t>به همراه دارو یا مکمل</w:t>
      </w:r>
      <w:r w:rsidRPr="00BF266C">
        <w:rPr>
          <w:rFonts w:ascii="Arial" w:hAnsi="Arial" w:cs="Arial"/>
          <w:color w:val="000000" w:themeColor="text1"/>
          <w:sz w:val="24"/>
          <w:szCs w:val="24"/>
        </w:rPr>
        <w:t>‌</w:t>
      </w:r>
      <w:r w:rsidRPr="00BF266C">
        <w:rPr>
          <w:rFonts w:ascii="Montserrat" w:hAnsi="Montserrat" w:cs="IRANSansX"/>
          <w:color w:val="000000" w:themeColor="text1"/>
          <w:sz w:val="24"/>
          <w:szCs w:val="24"/>
          <w:rtl/>
        </w:rPr>
        <w:t>های دیگر با پزشک یا داروساز مشورت شود.</w:t>
      </w:r>
    </w:p>
    <w:p w14:paraId="437CA385" w14:textId="77777777" w:rsidR="00B64A49" w:rsidRPr="00F660B8" w:rsidRDefault="00B64A49" w:rsidP="00F660B8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</w:p>
    <w:p w14:paraId="306BBF1B" w14:textId="539127E5" w:rsidR="00A345B7" w:rsidRPr="00774FEA" w:rsidRDefault="00A345B7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  <w:rtl/>
        </w:rPr>
      </w:pPr>
      <w:r w:rsidRPr="00774FEA">
        <w:rPr>
          <w:rFonts w:ascii="IRANSansX" w:hAnsi="IRANSansX" w:cs="IRANSansX"/>
          <w:b/>
          <w:bCs/>
          <w:color w:val="7030A0"/>
          <w:sz w:val="28"/>
          <w:szCs w:val="28"/>
          <w:rtl/>
        </w:rPr>
        <w:t>بسته</w:t>
      </w:r>
      <w:r w:rsidRPr="00774FEA">
        <w:rPr>
          <w:rFonts w:ascii="IRANSansX" w:hAnsi="IRANSansX" w:cs="IRANSansX"/>
          <w:b/>
          <w:bCs/>
          <w:color w:val="7030A0"/>
          <w:sz w:val="28"/>
          <w:szCs w:val="28"/>
          <w:rtl/>
        </w:rPr>
        <w:softHyphen/>
        <w:t xml:space="preserve">بندی </w:t>
      </w:r>
      <w:r w:rsidR="008D52C2" w:rsidRPr="00774FEA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م</w:t>
      </w:r>
      <w:r w:rsidR="008D52C2" w:rsidRPr="00774FEA">
        <w:rPr>
          <w:rFonts w:ascii="IRANSansX" w:hAnsi="IRANSansX" w:cs="IRANSansX" w:hint="cs"/>
          <w:b/>
          <w:bCs/>
          <w:color w:val="7030A0"/>
          <w:sz w:val="28"/>
          <w:szCs w:val="28"/>
          <w:rtl/>
        </w:rPr>
        <w:t>ی</w:t>
      </w:r>
      <w:r w:rsidR="008D52C2" w:rsidRPr="00774FEA">
        <w:rPr>
          <w:rFonts w:ascii="IRANSansX" w:hAnsi="IRANSansX" w:cs="IRANSansX" w:hint="eastAsia"/>
          <w:b/>
          <w:bCs/>
          <w:color w:val="7030A0"/>
          <w:sz w:val="28"/>
          <w:szCs w:val="28"/>
          <w:rtl/>
        </w:rPr>
        <w:t>لوکور®</w:t>
      </w:r>
    </w:p>
    <w:p w14:paraId="5C8D28F4" w14:textId="181B3CD6" w:rsidR="00E344AB" w:rsidRPr="00F660B8" w:rsidRDefault="00E344AB" w:rsidP="00F660B8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F660B8">
        <w:rPr>
          <w:rFonts w:ascii="IRANSansX" w:hAnsi="IRANSansX" w:cs="IRANSansX" w:hint="cs"/>
          <w:sz w:val="24"/>
          <w:szCs w:val="24"/>
          <w:rtl/>
        </w:rPr>
        <w:t xml:space="preserve">هر بسته </w:t>
      </w:r>
      <w:r w:rsidR="00774FEA">
        <w:rPr>
          <w:rFonts w:ascii="IRANSansX" w:hAnsi="IRANSansX" w:cs="IRANSansX" w:hint="cs"/>
          <w:sz w:val="24"/>
          <w:szCs w:val="24"/>
          <w:rtl/>
        </w:rPr>
        <w:t>حاوی</w:t>
      </w:r>
      <w:r w:rsidRPr="00F660B8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774FEA">
        <w:rPr>
          <w:rFonts w:ascii="IRANSansX" w:hAnsi="IRANSansX" w:cs="IRANSansX" w:hint="cs"/>
          <w:sz w:val="24"/>
          <w:szCs w:val="24"/>
          <w:rtl/>
        </w:rPr>
        <w:t>1</w:t>
      </w:r>
      <w:r w:rsidRPr="00F660B8">
        <w:rPr>
          <w:rFonts w:ascii="IRANSansX" w:hAnsi="IRANSansX" w:cs="IRANSansX" w:hint="cs"/>
          <w:sz w:val="24"/>
          <w:szCs w:val="24"/>
          <w:rtl/>
        </w:rPr>
        <w:t xml:space="preserve"> عدد ویال می</w:t>
      </w:r>
      <w:r w:rsidR="00774FEA">
        <w:rPr>
          <w:rFonts w:ascii="IRANSansX" w:hAnsi="IRANSansX" w:cs="IRANSansX"/>
          <w:sz w:val="24"/>
          <w:szCs w:val="24"/>
          <w:rtl/>
        </w:rPr>
        <w:softHyphen/>
      </w:r>
      <w:r w:rsidRPr="00F660B8">
        <w:rPr>
          <w:rFonts w:ascii="IRANSansX" w:hAnsi="IRANSansX" w:cs="IRANSansX" w:hint="cs"/>
          <w:sz w:val="24"/>
          <w:szCs w:val="24"/>
          <w:rtl/>
        </w:rPr>
        <w:t>باشد.</w:t>
      </w:r>
    </w:p>
    <w:p w14:paraId="463E41D7" w14:textId="77777777" w:rsidR="009D6509" w:rsidRDefault="009D6509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4"/>
          <w:rtl/>
        </w:rPr>
      </w:pPr>
    </w:p>
    <w:p w14:paraId="279C3C50" w14:textId="45DA9843" w:rsidR="004C735C" w:rsidRPr="009D6509" w:rsidRDefault="004C735C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  <w:rtl/>
        </w:rPr>
      </w:pPr>
      <w:r w:rsidRPr="009D6509">
        <w:rPr>
          <w:rFonts w:ascii="IRANSansX" w:hAnsi="IRANSansX" w:cs="IRANSansX"/>
          <w:b/>
          <w:bCs/>
          <w:color w:val="7030A0"/>
          <w:sz w:val="28"/>
          <w:szCs w:val="28"/>
          <w:rtl/>
        </w:rPr>
        <w:t xml:space="preserve">شرایط نگهداری </w:t>
      </w:r>
      <w:r w:rsidR="009D6509" w:rsidRPr="009D6509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م</w:t>
      </w:r>
      <w:r w:rsidR="009D6509" w:rsidRPr="009D6509">
        <w:rPr>
          <w:rFonts w:ascii="IRANSansX" w:hAnsi="IRANSansX" w:cs="IRANSansX" w:hint="cs"/>
          <w:b/>
          <w:bCs/>
          <w:color w:val="7030A0"/>
          <w:sz w:val="28"/>
          <w:szCs w:val="28"/>
          <w:rtl/>
        </w:rPr>
        <w:t>ی</w:t>
      </w:r>
      <w:r w:rsidR="009D6509" w:rsidRPr="009D6509">
        <w:rPr>
          <w:rFonts w:ascii="IRANSansX" w:hAnsi="IRANSansX" w:cs="IRANSansX" w:hint="eastAsia"/>
          <w:b/>
          <w:bCs/>
          <w:color w:val="7030A0"/>
          <w:sz w:val="28"/>
          <w:szCs w:val="28"/>
          <w:rtl/>
        </w:rPr>
        <w:t>لوکور®</w:t>
      </w:r>
    </w:p>
    <w:p w14:paraId="042AAFE4" w14:textId="671B909A" w:rsidR="003644A2" w:rsidRPr="00BF266C" w:rsidRDefault="003644A2" w:rsidP="003644A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ontserrat" w:hAnsi="Montserrat" w:cs="IRANSansX"/>
          <w:sz w:val="24"/>
          <w:szCs w:val="24"/>
          <w:rtl/>
        </w:rPr>
      </w:pPr>
      <w:bookmarkStart w:id="5" w:name="_Hlk150247884"/>
      <w:r w:rsidRPr="00BF266C">
        <w:rPr>
          <w:rFonts w:ascii="Montserrat" w:hAnsi="Montserrat" w:cs="IRANSansX" w:hint="cs"/>
          <w:sz w:val="24"/>
          <w:szCs w:val="24"/>
          <w:rtl/>
        </w:rPr>
        <w:t xml:space="preserve">دارو در دمای کمتر از </w:t>
      </w:r>
      <w:r>
        <w:rPr>
          <w:rFonts w:ascii="Montserrat" w:hAnsi="Montserrat" w:cs="IRANSansX" w:hint="cs"/>
          <w:sz w:val="24"/>
          <w:szCs w:val="24"/>
          <w:rtl/>
        </w:rPr>
        <w:t>30</w:t>
      </w:r>
      <w:r w:rsidRPr="00BF266C">
        <w:rPr>
          <w:rFonts w:ascii="Montserrat" w:hAnsi="Montserrat" w:cs="IRANSansX" w:hint="cs"/>
          <w:sz w:val="24"/>
          <w:szCs w:val="24"/>
          <w:rtl/>
        </w:rPr>
        <w:t xml:space="preserve"> درجه</w:t>
      </w:r>
      <w:r w:rsidRPr="00BF266C">
        <w:rPr>
          <w:rFonts w:ascii="Montserrat" w:hAnsi="Montserrat" w:cs="IRANSansX"/>
          <w:sz w:val="24"/>
          <w:szCs w:val="24"/>
          <w:rtl/>
        </w:rPr>
        <w:softHyphen/>
      </w:r>
      <w:r w:rsidRPr="00BF266C">
        <w:rPr>
          <w:rFonts w:ascii="Montserrat" w:hAnsi="Montserrat" w:cs="IRANSansX" w:hint="cs"/>
          <w:sz w:val="24"/>
          <w:szCs w:val="24"/>
          <w:rtl/>
        </w:rPr>
        <w:t>ی سانتی</w:t>
      </w:r>
      <w:r w:rsidRPr="00BF266C">
        <w:rPr>
          <w:rFonts w:ascii="Montserrat" w:hAnsi="Montserrat" w:cs="IRANSansX"/>
          <w:sz w:val="24"/>
          <w:szCs w:val="24"/>
          <w:rtl/>
        </w:rPr>
        <w:softHyphen/>
      </w:r>
      <w:r w:rsidRPr="00BF266C">
        <w:rPr>
          <w:rFonts w:ascii="Montserrat" w:hAnsi="Montserrat" w:cs="IRANSansX" w:hint="cs"/>
          <w:sz w:val="24"/>
          <w:szCs w:val="24"/>
          <w:rtl/>
        </w:rPr>
        <w:t>گراد، دور از نور</w:t>
      </w:r>
      <w:r w:rsidR="001553C4">
        <w:rPr>
          <w:rFonts w:ascii="Montserrat" w:hAnsi="Montserrat" w:cs="IRANSansX" w:hint="cs"/>
          <w:sz w:val="24"/>
          <w:szCs w:val="24"/>
          <w:rtl/>
        </w:rPr>
        <w:t>،</w:t>
      </w:r>
      <w:r w:rsidRPr="00BF266C">
        <w:rPr>
          <w:rFonts w:ascii="Montserrat" w:hAnsi="Montserrat" w:cs="IRANSansX" w:hint="cs"/>
          <w:sz w:val="24"/>
          <w:szCs w:val="24"/>
          <w:rtl/>
        </w:rPr>
        <w:t xml:space="preserve"> رطوبت </w:t>
      </w:r>
      <w:r w:rsidR="001553C4">
        <w:rPr>
          <w:rFonts w:ascii="Montserrat" w:hAnsi="Montserrat" w:cs="IRANSansX" w:hint="cs"/>
          <w:sz w:val="24"/>
          <w:szCs w:val="24"/>
          <w:rtl/>
        </w:rPr>
        <w:t xml:space="preserve">و یخ‌زدگی </w:t>
      </w:r>
      <w:r w:rsidRPr="00BF266C">
        <w:rPr>
          <w:rFonts w:ascii="Montserrat" w:hAnsi="Montserrat" w:cs="IRANSansX" w:hint="cs"/>
          <w:sz w:val="24"/>
          <w:szCs w:val="24"/>
          <w:rtl/>
        </w:rPr>
        <w:t>نگهداری شود.</w:t>
      </w:r>
    </w:p>
    <w:p w14:paraId="74AA61A4" w14:textId="5D1824D0" w:rsidR="003644A2" w:rsidRPr="00BF266C" w:rsidRDefault="003644A2" w:rsidP="003644A2">
      <w:pPr>
        <w:pStyle w:val="ListParagraph"/>
        <w:numPr>
          <w:ilvl w:val="0"/>
          <w:numId w:val="13"/>
        </w:numPr>
        <w:spacing w:after="0" w:line="360" w:lineRule="auto"/>
        <w:ind w:right="180"/>
        <w:jc w:val="both"/>
        <w:rPr>
          <w:rFonts w:ascii="Montserrat" w:hAnsi="Montserrat" w:cs="IRANSansX"/>
          <w:color w:val="000000"/>
          <w:sz w:val="24"/>
          <w:szCs w:val="24"/>
          <w:shd w:val="clear" w:color="auto" w:fill="FFFFFF"/>
        </w:rPr>
      </w:pP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دارو تا </w:t>
      </w:r>
      <w:r w:rsidR="00126641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پایان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ماه ذکر شده در تار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 w:hint="eastAsia"/>
          <w:color w:val="000000"/>
          <w:sz w:val="24"/>
          <w:szCs w:val="24"/>
          <w:shd w:val="clear" w:color="auto" w:fill="FFFFFF"/>
          <w:rtl/>
        </w:rPr>
        <w:t>خ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انقضا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بسته</w:t>
      </w:r>
      <w:r w:rsidR="00030139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‌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>بند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قابل استفاده است. از مصرف و نگهدار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داروها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تار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 w:hint="eastAsia"/>
          <w:color w:val="000000"/>
          <w:sz w:val="24"/>
          <w:szCs w:val="24"/>
          <w:shd w:val="clear" w:color="auto" w:fill="FFFFFF"/>
          <w:rtl/>
        </w:rPr>
        <w:t>خ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گذشته خوددار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کن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 w:hint="eastAsia"/>
          <w:color w:val="000000"/>
          <w:sz w:val="24"/>
          <w:szCs w:val="24"/>
          <w:shd w:val="clear" w:color="auto" w:fill="FFFFFF"/>
          <w:rtl/>
        </w:rPr>
        <w:t>د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</w:rPr>
        <w:t>.</w:t>
      </w:r>
    </w:p>
    <w:p w14:paraId="4770CA09" w14:textId="77777777" w:rsidR="003644A2" w:rsidRPr="00BF266C" w:rsidRDefault="003644A2" w:rsidP="003644A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ontserrat" w:hAnsi="Montserrat" w:cs="IRANSansX"/>
          <w:sz w:val="24"/>
          <w:szCs w:val="24"/>
        </w:rPr>
      </w:pPr>
      <w:r w:rsidRPr="00BF266C">
        <w:rPr>
          <w:rFonts w:ascii="Montserrat" w:hAnsi="Montserrat" w:cs="IRANSansX" w:hint="cs"/>
          <w:sz w:val="24"/>
          <w:szCs w:val="24"/>
          <w:rtl/>
        </w:rPr>
        <w:t>دارو را دور از دسترس کودکان نگهداری کنید.</w:t>
      </w:r>
    </w:p>
    <w:p w14:paraId="4D03A60B" w14:textId="77777777" w:rsidR="003644A2" w:rsidRPr="00BF266C" w:rsidRDefault="003644A2" w:rsidP="003644A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ontserrat" w:hAnsi="Montserrat" w:cs="IRANSansX"/>
          <w:sz w:val="24"/>
          <w:szCs w:val="24"/>
        </w:rPr>
      </w:pPr>
      <w:r w:rsidRPr="00BF266C">
        <w:rPr>
          <w:rFonts w:ascii="Montserrat" w:hAnsi="Montserrat" w:cs="IRANSansX" w:hint="cs"/>
          <w:sz w:val="24"/>
          <w:szCs w:val="24"/>
          <w:rtl/>
        </w:rPr>
        <w:t>تا قبل از استفاده، دارو را از بسته‌بندی اصلی خارج نکنید.</w:t>
      </w:r>
    </w:p>
    <w:bookmarkEnd w:id="5"/>
    <w:p w14:paraId="405A8D65" w14:textId="77777777" w:rsidR="004A49CC" w:rsidRDefault="004A49CC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  <w:rtl/>
        </w:rPr>
      </w:pPr>
    </w:p>
    <w:p w14:paraId="2FC28CA6" w14:textId="1895A7FF" w:rsidR="004C735C" w:rsidRPr="003644A2" w:rsidRDefault="004C735C" w:rsidP="00F660B8">
      <w:pPr>
        <w:spacing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</w:rPr>
      </w:pPr>
      <w:r w:rsidRPr="003644A2">
        <w:rPr>
          <w:rFonts w:ascii="IRANSansX" w:hAnsi="IRANSansX" w:cs="IRANSansX"/>
          <w:b/>
          <w:bCs/>
          <w:color w:val="7030A0"/>
          <w:sz w:val="28"/>
          <w:szCs w:val="28"/>
          <w:rtl/>
        </w:rPr>
        <w:t>منابع</w:t>
      </w:r>
    </w:p>
    <w:p w14:paraId="57D0C014" w14:textId="77777777" w:rsidR="00180AD1" w:rsidRPr="003644A2" w:rsidRDefault="00180AD1" w:rsidP="00180AD1">
      <w:pPr>
        <w:pStyle w:val="ListParagraph"/>
        <w:numPr>
          <w:ilvl w:val="0"/>
          <w:numId w:val="14"/>
        </w:numPr>
        <w:bidi w:val="0"/>
        <w:spacing w:after="0" w:line="360" w:lineRule="auto"/>
        <w:jc w:val="both"/>
        <w:rPr>
          <w:rFonts w:ascii="Montserrat" w:hAnsi="Montserrat" w:cs="IRANSansX"/>
          <w:sz w:val="24"/>
          <w:szCs w:val="24"/>
          <w:rtl/>
        </w:rPr>
      </w:pPr>
      <w:bookmarkStart w:id="6" w:name="_Hlk150247894"/>
      <w:r>
        <w:rPr>
          <w:rFonts w:ascii="Montserrat" w:hAnsi="Montserrat" w:cs="IRANSansX"/>
          <w:sz w:val="24"/>
          <w:szCs w:val="24"/>
        </w:rPr>
        <w:t>Milrinone</w:t>
      </w:r>
      <w:r w:rsidRPr="00BF266C">
        <w:rPr>
          <w:rFonts w:ascii="Montserrat" w:hAnsi="Montserrat" w:cs="IRANSansX"/>
          <w:sz w:val="24"/>
          <w:szCs w:val="24"/>
        </w:rPr>
        <w:t>: Drug information, UpToDate 202</w:t>
      </w:r>
      <w:r>
        <w:rPr>
          <w:rFonts w:ascii="Montserrat" w:hAnsi="Montserrat" w:cs="IRANSansX"/>
          <w:sz w:val="24"/>
          <w:szCs w:val="24"/>
        </w:rPr>
        <w:t>5</w:t>
      </w:r>
    </w:p>
    <w:p w14:paraId="60D4B179" w14:textId="5B1F742D" w:rsidR="003644A2" w:rsidRPr="00BF266C" w:rsidRDefault="004E496A" w:rsidP="003644A2">
      <w:pPr>
        <w:pStyle w:val="ListParagraph"/>
        <w:numPr>
          <w:ilvl w:val="0"/>
          <w:numId w:val="14"/>
        </w:numPr>
        <w:bidi w:val="0"/>
        <w:spacing w:after="0" w:line="360" w:lineRule="auto"/>
        <w:jc w:val="both"/>
        <w:rPr>
          <w:rFonts w:ascii="Montserrat" w:hAnsi="Montserrat" w:cs="IRANSansX"/>
          <w:sz w:val="24"/>
          <w:szCs w:val="24"/>
        </w:rPr>
      </w:pPr>
      <w:hyperlink r:id="rId8" w:history="1">
        <w:r w:rsidR="006B3358" w:rsidRPr="00D379D3">
          <w:rPr>
            <w:rStyle w:val="Hyperlink"/>
            <w:rFonts w:ascii="Montserrat" w:hAnsi="Montserrat" w:cs="IRANSansX"/>
            <w:sz w:val="24"/>
            <w:szCs w:val="24"/>
          </w:rPr>
          <w:t>http://www.medicines.org.uk/emc/product/13784/smpc</w:t>
        </w:r>
      </w:hyperlink>
      <w:r w:rsidR="006B3358">
        <w:rPr>
          <w:rFonts w:ascii="Montserrat" w:hAnsi="Montserrat" w:cs="IRANSansX"/>
          <w:sz w:val="24"/>
          <w:szCs w:val="24"/>
        </w:rPr>
        <w:t xml:space="preserve"> </w:t>
      </w:r>
    </w:p>
    <w:bookmarkEnd w:id="6"/>
    <w:p w14:paraId="0C9CBEF7" w14:textId="77777777" w:rsidR="008C5A9E" w:rsidRPr="00F660B8" w:rsidRDefault="008C5A9E" w:rsidP="00F660B8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</w:p>
    <w:sectPr w:rsidR="008C5A9E" w:rsidRPr="00F660B8" w:rsidSect="006013B3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41DEF" w16cex:dateUtc="2025-06-23T15:09:00Z"/>
  <w16cex:commentExtensible w16cex:durableId="2C041F55" w16cex:dateUtc="2025-06-23T15:15:00Z"/>
  <w16cex:commentExtensible w16cex:durableId="2C04211F" w16cex:dateUtc="2025-06-23T15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51BB5" w16cid:durableId="2C041DEF"/>
  <w16cid:commentId w16cid:paraId="1A39286D" w16cid:durableId="2C041F55"/>
  <w16cid:commentId w16cid:paraId="6012F0B2" w16cid:durableId="2C0421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F8F94" w14:textId="77777777" w:rsidR="004E496A" w:rsidRDefault="004E496A" w:rsidP="00586D12">
      <w:pPr>
        <w:spacing w:after="0" w:line="240" w:lineRule="auto"/>
      </w:pPr>
      <w:r>
        <w:separator/>
      </w:r>
    </w:p>
  </w:endnote>
  <w:endnote w:type="continuationSeparator" w:id="0">
    <w:p w14:paraId="3DC110BC" w14:textId="77777777" w:rsidR="004E496A" w:rsidRDefault="004E496A" w:rsidP="0058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SansX">
    <w:altName w:val="Arial"/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3B13D" w14:textId="77777777" w:rsidR="00586D12" w:rsidRDefault="00586D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5DE69" w14:textId="77777777" w:rsidR="004E496A" w:rsidRDefault="004E496A" w:rsidP="00586D12">
      <w:pPr>
        <w:spacing w:after="0" w:line="240" w:lineRule="auto"/>
      </w:pPr>
      <w:r>
        <w:separator/>
      </w:r>
    </w:p>
  </w:footnote>
  <w:footnote w:type="continuationSeparator" w:id="0">
    <w:p w14:paraId="3F3DBDB2" w14:textId="77777777" w:rsidR="004E496A" w:rsidRDefault="004E496A" w:rsidP="0058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058B"/>
    <w:multiLevelType w:val="hybridMultilevel"/>
    <w:tmpl w:val="96DA93FC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05521"/>
    <w:multiLevelType w:val="hybridMultilevel"/>
    <w:tmpl w:val="9E026082"/>
    <w:lvl w:ilvl="0" w:tplc="4A16A3B4">
      <w:numFmt w:val="bullet"/>
      <w:lvlText w:val="-"/>
      <w:lvlJc w:val="left"/>
      <w:pPr>
        <w:ind w:left="72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56F1A"/>
    <w:multiLevelType w:val="hybridMultilevel"/>
    <w:tmpl w:val="97DA1D06"/>
    <w:lvl w:ilvl="0" w:tplc="41887E1C">
      <w:numFmt w:val="bullet"/>
      <w:lvlText w:val=""/>
      <w:lvlJc w:val="left"/>
      <w:pPr>
        <w:ind w:left="720" w:hanging="360"/>
      </w:pPr>
      <w:rPr>
        <w:rFonts w:ascii="Symbol" w:eastAsiaTheme="minorHAnsi" w:hAnsi="Symbol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B7640"/>
    <w:multiLevelType w:val="hybridMultilevel"/>
    <w:tmpl w:val="84F899B0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707E7E"/>
    <w:multiLevelType w:val="hybridMultilevel"/>
    <w:tmpl w:val="DF3E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97556"/>
    <w:multiLevelType w:val="hybridMultilevel"/>
    <w:tmpl w:val="6F548A36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F87619"/>
    <w:multiLevelType w:val="hybridMultilevel"/>
    <w:tmpl w:val="E0A22694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FE55B6"/>
    <w:multiLevelType w:val="hybridMultilevel"/>
    <w:tmpl w:val="027A3E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B21748"/>
    <w:multiLevelType w:val="hybridMultilevel"/>
    <w:tmpl w:val="87B48762"/>
    <w:lvl w:ilvl="0" w:tplc="432ECCC6">
      <w:numFmt w:val="bullet"/>
      <w:lvlText w:val=""/>
      <w:lvlJc w:val="left"/>
      <w:pPr>
        <w:ind w:left="720" w:hanging="360"/>
      </w:pPr>
      <w:rPr>
        <w:rFonts w:ascii="Symbol" w:eastAsiaTheme="minorHAnsi" w:hAnsi="Symbol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12EEA"/>
    <w:multiLevelType w:val="hybridMultilevel"/>
    <w:tmpl w:val="1564E3C6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4C79A4"/>
    <w:multiLevelType w:val="hybridMultilevel"/>
    <w:tmpl w:val="B416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F3A07"/>
    <w:multiLevelType w:val="hybridMultilevel"/>
    <w:tmpl w:val="B426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3229A"/>
    <w:multiLevelType w:val="hybridMultilevel"/>
    <w:tmpl w:val="28EA24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736A55"/>
    <w:multiLevelType w:val="hybridMultilevel"/>
    <w:tmpl w:val="272C382C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D141B0"/>
    <w:multiLevelType w:val="hybridMultilevel"/>
    <w:tmpl w:val="8E96856E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8C3534"/>
    <w:multiLevelType w:val="hybridMultilevel"/>
    <w:tmpl w:val="7C542C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74E2B"/>
    <w:multiLevelType w:val="hybridMultilevel"/>
    <w:tmpl w:val="3774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E3D76"/>
    <w:multiLevelType w:val="hybridMultilevel"/>
    <w:tmpl w:val="242C305A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FB55EA"/>
    <w:multiLevelType w:val="hybridMultilevel"/>
    <w:tmpl w:val="73CA8F2A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0536CF"/>
    <w:multiLevelType w:val="hybridMultilevel"/>
    <w:tmpl w:val="E1447570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1D0D66"/>
    <w:multiLevelType w:val="hybridMultilevel"/>
    <w:tmpl w:val="FCD63BE2"/>
    <w:lvl w:ilvl="0" w:tplc="C478E7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D166B1"/>
    <w:multiLevelType w:val="hybridMultilevel"/>
    <w:tmpl w:val="C1822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75238E0"/>
    <w:multiLevelType w:val="hybridMultilevel"/>
    <w:tmpl w:val="EE5AAB3A"/>
    <w:lvl w:ilvl="0" w:tplc="310C02B4">
      <w:numFmt w:val="bullet"/>
      <w:lvlText w:val="-"/>
      <w:lvlJc w:val="left"/>
      <w:pPr>
        <w:ind w:left="72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7267A"/>
    <w:multiLevelType w:val="hybridMultilevel"/>
    <w:tmpl w:val="A646764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1F2F21"/>
    <w:multiLevelType w:val="hybridMultilevel"/>
    <w:tmpl w:val="76D6550C"/>
    <w:lvl w:ilvl="0" w:tplc="0E7608DE">
      <w:numFmt w:val="bullet"/>
      <w:lvlText w:val="-"/>
      <w:lvlJc w:val="left"/>
      <w:pPr>
        <w:ind w:left="108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6BE4467"/>
    <w:multiLevelType w:val="hybridMultilevel"/>
    <w:tmpl w:val="AD74CF2E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7D1253"/>
    <w:multiLevelType w:val="hybridMultilevel"/>
    <w:tmpl w:val="87CE9222"/>
    <w:lvl w:ilvl="0" w:tplc="5A5E58BC">
      <w:numFmt w:val="bullet"/>
      <w:lvlText w:val="-"/>
      <w:lvlJc w:val="left"/>
      <w:pPr>
        <w:ind w:left="72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92AF2"/>
    <w:multiLevelType w:val="hybridMultilevel"/>
    <w:tmpl w:val="7AC0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96787"/>
    <w:multiLevelType w:val="hybridMultilevel"/>
    <w:tmpl w:val="E20EF7E8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0725A0"/>
    <w:multiLevelType w:val="hybridMultilevel"/>
    <w:tmpl w:val="36C20F78"/>
    <w:lvl w:ilvl="0" w:tplc="F3E2D0DC">
      <w:numFmt w:val="bullet"/>
      <w:lvlText w:val=""/>
      <w:lvlJc w:val="left"/>
      <w:pPr>
        <w:ind w:left="720" w:hanging="360"/>
      </w:pPr>
      <w:rPr>
        <w:rFonts w:ascii="Symbol" w:eastAsiaTheme="minorHAnsi" w:hAnsi="Symbol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3C2399"/>
    <w:multiLevelType w:val="hybridMultilevel"/>
    <w:tmpl w:val="A9A83180"/>
    <w:lvl w:ilvl="0" w:tplc="10F4BA60">
      <w:numFmt w:val="bullet"/>
      <w:lvlText w:val="-"/>
      <w:lvlJc w:val="left"/>
      <w:pPr>
        <w:ind w:left="72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AA6793"/>
    <w:multiLevelType w:val="hybridMultilevel"/>
    <w:tmpl w:val="96941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43AE2"/>
    <w:multiLevelType w:val="hybridMultilevel"/>
    <w:tmpl w:val="174C373A"/>
    <w:lvl w:ilvl="0" w:tplc="312A7A58">
      <w:numFmt w:val="bullet"/>
      <w:lvlText w:val="-"/>
      <w:lvlJc w:val="left"/>
      <w:pPr>
        <w:ind w:left="72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56124"/>
    <w:multiLevelType w:val="hybridMultilevel"/>
    <w:tmpl w:val="F2A40C64"/>
    <w:lvl w:ilvl="0" w:tplc="73C027D2">
      <w:numFmt w:val="bullet"/>
      <w:lvlText w:val=""/>
      <w:lvlJc w:val="left"/>
      <w:pPr>
        <w:ind w:left="720" w:hanging="360"/>
      </w:pPr>
      <w:rPr>
        <w:rFonts w:ascii="Symbol" w:eastAsiaTheme="minorHAnsi" w:hAnsi="Symbol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16"/>
  </w:num>
  <w:num w:numId="4">
    <w:abstractNumId w:val="21"/>
  </w:num>
  <w:num w:numId="5">
    <w:abstractNumId w:val="4"/>
  </w:num>
  <w:num w:numId="6">
    <w:abstractNumId w:val="11"/>
  </w:num>
  <w:num w:numId="7">
    <w:abstractNumId w:val="31"/>
  </w:num>
  <w:num w:numId="8">
    <w:abstractNumId w:val="23"/>
  </w:num>
  <w:num w:numId="9">
    <w:abstractNumId w:val="18"/>
  </w:num>
  <w:num w:numId="10">
    <w:abstractNumId w:val="25"/>
  </w:num>
  <w:num w:numId="11">
    <w:abstractNumId w:val="5"/>
  </w:num>
  <w:num w:numId="12">
    <w:abstractNumId w:val="14"/>
  </w:num>
  <w:num w:numId="13">
    <w:abstractNumId w:val="13"/>
  </w:num>
  <w:num w:numId="14">
    <w:abstractNumId w:val="12"/>
  </w:num>
  <w:num w:numId="15">
    <w:abstractNumId w:val="7"/>
  </w:num>
  <w:num w:numId="16">
    <w:abstractNumId w:val="33"/>
  </w:num>
  <w:num w:numId="17">
    <w:abstractNumId w:val="22"/>
  </w:num>
  <w:num w:numId="18">
    <w:abstractNumId w:val="2"/>
  </w:num>
  <w:num w:numId="19">
    <w:abstractNumId w:val="32"/>
  </w:num>
  <w:num w:numId="20">
    <w:abstractNumId w:val="24"/>
  </w:num>
  <w:num w:numId="21">
    <w:abstractNumId w:val="1"/>
  </w:num>
  <w:num w:numId="22">
    <w:abstractNumId w:val="8"/>
  </w:num>
  <w:num w:numId="23">
    <w:abstractNumId w:val="30"/>
  </w:num>
  <w:num w:numId="24">
    <w:abstractNumId w:val="29"/>
  </w:num>
  <w:num w:numId="25">
    <w:abstractNumId w:val="26"/>
  </w:num>
  <w:num w:numId="26">
    <w:abstractNumId w:val="0"/>
  </w:num>
  <w:num w:numId="27">
    <w:abstractNumId w:val="6"/>
  </w:num>
  <w:num w:numId="28">
    <w:abstractNumId w:val="28"/>
  </w:num>
  <w:num w:numId="29">
    <w:abstractNumId w:val="9"/>
  </w:num>
  <w:num w:numId="30">
    <w:abstractNumId w:val="3"/>
  </w:num>
  <w:num w:numId="31">
    <w:abstractNumId w:val="19"/>
  </w:num>
  <w:num w:numId="32">
    <w:abstractNumId w:val="17"/>
  </w:num>
  <w:num w:numId="33">
    <w:abstractNumId w:val="1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C6"/>
    <w:rsid w:val="000004E3"/>
    <w:rsid w:val="000043B8"/>
    <w:rsid w:val="00005DF8"/>
    <w:rsid w:val="00007BFC"/>
    <w:rsid w:val="00011F53"/>
    <w:rsid w:val="0001507B"/>
    <w:rsid w:val="000237C5"/>
    <w:rsid w:val="00030139"/>
    <w:rsid w:val="00034E5D"/>
    <w:rsid w:val="00037A69"/>
    <w:rsid w:val="00037DDD"/>
    <w:rsid w:val="000437CC"/>
    <w:rsid w:val="000439EF"/>
    <w:rsid w:val="000500A6"/>
    <w:rsid w:val="00051911"/>
    <w:rsid w:val="0005741D"/>
    <w:rsid w:val="000674E0"/>
    <w:rsid w:val="00071C27"/>
    <w:rsid w:val="00072087"/>
    <w:rsid w:val="000727B2"/>
    <w:rsid w:val="00080DA0"/>
    <w:rsid w:val="000B173D"/>
    <w:rsid w:val="000B59CB"/>
    <w:rsid w:val="000B6734"/>
    <w:rsid w:val="000D3535"/>
    <w:rsid w:val="000D632C"/>
    <w:rsid w:val="000E1C00"/>
    <w:rsid w:val="000E557F"/>
    <w:rsid w:val="000F1EFA"/>
    <w:rsid w:val="00112149"/>
    <w:rsid w:val="00112BAC"/>
    <w:rsid w:val="001172DC"/>
    <w:rsid w:val="00123F3F"/>
    <w:rsid w:val="00126641"/>
    <w:rsid w:val="00132E20"/>
    <w:rsid w:val="00134E19"/>
    <w:rsid w:val="001443AB"/>
    <w:rsid w:val="0014704F"/>
    <w:rsid w:val="001553C4"/>
    <w:rsid w:val="00164FAF"/>
    <w:rsid w:val="00180AD1"/>
    <w:rsid w:val="00184A6E"/>
    <w:rsid w:val="00190F2B"/>
    <w:rsid w:val="00197371"/>
    <w:rsid w:val="001A1A19"/>
    <w:rsid w:val="001A30B8"/>
    <w:rsid w:val="001A5C75"/>
    <w:rsid w:val="001B66C8"/>
    <w:rsid w:val="001C0493"/>
    <w:rsid w:val="001C272A"/>
    <w:rsid w:val="001C710D"/>
    <w:rsid w:val="001D4B58"/>
    <w:rsid w:val="001D5A9A"/>
    <w:rsid w:val="001E02D7"/>
    <w:rsid w:val="00207F82"/>
    <w:rsid w:val="00213CCF"/>
    <w:rsid w:val="00216BD4"/>
    <w:rsid w:val="00220A3B"/>
    <w:rsid w:val="0022245E"/>
    <w:rsid w:val="00237987"/>
    <w:rsid w:val="0024635E"/>
    <w:rsid w:val="00261530"/>
    <w:rsid w:val="00274286"/>
    <w:rsid w:val="00283877"/>
    <w:rsid w:val="002906FB"/>
    <w:rsid w:val="002A2B31"/>
    <w:rsid w:val="002A4F0D"/>
    <w:rsid w:val="002A6CCB"/>
    <w:rsid w:val="002C1CD1"/>
    <w:rsid w:val="002C26BC"/>
    <w:rsid w:val="002C29F1"/>
    <w:rsid w:val="002D3D81"/>
    <w:rsid w:val="002E2120"/>
    <w:rsid w:val="00303487"/>
    <w:rsid w:val="00307DC4"/>
    <w:rsid w:val="00313CF5"/>
    <w:rsid w:val="003314B7"/>
    <w:rsid w:val="00340632"/>
    <w:rsid w:val="00340F1E"/>
    <w:rsid w:val="00351109"/>
    <w:rsid w:val="0035355B"/>
    <w:rsid w:val="00361260"/>
    <w:rsid w:val="003644A2"/>
    <w:rsid w:val="00367B57"/>
    <w:rsid w:val="003751EA"/>
    <w:rsid w:val="00390362"/>
    <w:rsid w:val="00390D41"/>
    <w:rsid w:val="00393FEA"/>
    <w:rsid w:val="003A48A0"/>
    <w:rsid w:val="003B3B29"/>
    <w:rsid w:val="003B5C9A"/>
    <w:rsid w:val="003D4D49"/>
    <w:rsid w:val="003D5C9A"/>
    <w:rsid w:val="003E2B0D"/>
    <w:rsid w:val="003F0730"/>
    <w:rsid w:val="00431A9D"/>
    <w:rsid w:val="00442A0E"/>
    <w:rsid w:val="00452F65"/>
    <w:rsid w:val="00470BB3"/>
    <w:rsid w:val="0047340D"/>
    <w:rsid w:val="00474A20"/>
    <w:rsid w:val="00477459"/>
    <w:rsid w:val="004968E0"/>
    <w:rsid w:val="004A49CC"/>
    <w:rsid w:val="004C3180"/>
    <w:rsid w:val="004C4F24"/>
    <w:rsid w:val="004C5DDD"/>
    <w:rsid w:val="004C69A5"/>
    <w:rsid w:val="004C735C"/>
    <w:rsid w:val="004E2572"/>
    <w:rsid w:val="004E496A"/>
    <w:rsid w:val="004F3130"/>
    <w:rsid w:val="005033A6"/>
    <w:rsid w:val="00503AFA"/>
    <w:rsid w:val="00510172"/>
    <w:rsid w:val="005114FF"/>
    <w:rsid w:val="00515791"/>
    <w:rsid w:val="00515BA6"/>
    <w:rsid w:val="00525DA4"/>
    <w:rsid w:val="00534A28"/>
    <w:rsid w:val="0053733C"/>
    <w:rsid w:val="00542149"/>
    <w:rsid w:val="005440DC"/>
    <w:rsid w:val="00547770"/>
    <w:rsid w:val="00550378"/>
    <w:rsid w:val="00553596"/>
    <w:rsid w:val="005663A1"/>
    <w:rsid w:val="00586D12"/>
    <w:rsid w:val="00590468"/>
    <w:rsid w:val="00591894"/>
    <w:rsid w:val="00595ED2"/>
    <w:rsid w:val="005A6C9C"/>
    <w:rsid w:val="005B2F15"/>
    <w:rsid w:val="005B3F2A"/>
    <w:rsid w:val="005D005D"/>
    <w:rsid w:val="005D6EE9"/>
    <w:rsid w:val="005E35C6"/>
    <w:rsid w:val="005F1685"/>
    <w:rsid w:val="006013B3"/>
    <w:rsid w:val="006122E1"/>
    <w:rsid w:val="00642F4E"/>
    <w:rsid w:val="00651FE8"/>
    <w:rsid w:val="00653766"/>
    <w:rsid w:val="00661D7C"/>
    <w:rsid w:val="00672612"/>
    <w:rsid w:val="0067503A"/>
    <w:rsid w:val="00681F34"/>
    <w:rsid w:val="00696989"/>
    <w:rsid w:val="006A0628"/>
    <w:rsid w:val="006A637E"/>
    <w:rsid w:val="006B142D"/>
    <w:rsid w:val="006B3358"/>
    <w:rsid w:val="006C081A"/>
    <w:rsid w:val="006E0343"/>
    <w:rsid w:val="006E7412"/>
    <w:rsid w:val="006F1A21"/>
    <w:rsid w:val="006F3CF7"/>
    <w:rsid w:val="006F6C04"/>
    <w:rsid w:val="00705A57"/>
    <w:rsid w:val="00707BC0"/>
    <w:rsid w:val="0075332C"/>
    <w:rsid w:val="007667AE"/>
    <w:rsid w:val="00771BE6"/>
    <w:rsid w:val="00773507"/>
    <w:rsid w:val="00774DDB"/>
    <w:rsid w:val="00774FEA"/>
    <w:rsid w:val="00786698"/>
    <w:rsid w:val="007978F9"/>
    <w:rsid w:val="007A3B77"/>
    <w:rsid w:val="007B6EFD"/>
    <w:rsid w:val="007B7A66"/>
    <w:rsid w:val="007C1048"/>
    <w:rsid w:val="007C5EEC"/>
    <w:rsid w:val="007D616D"/>
    <w:rsid w:val="007E38FB"/>
    <w:rsid w:val="007F59BE"/>
    <w:rsid w:val="008127E4"/>
    <w:rsid w:val="00824E02"/>
    <w:rsid w:val="00825D29"/>
    <w:rsid w:val="008303F0"/>
    <w:rsid w:val="008433FF"/>
    <w:rsid w:val="00873490"/>
    <w:rsid w:val="00875A98"/>
    <w:rsid w:val="00882FA4"/>
    <w:rsid w:val="008A1EFC"/>
    <w:rsid w:val="008A6310"/>
    <w:rsid w:val="008C5A9E"/>
    <w:rsid w:val="008C7A98"/>
    <w:rsid w:val="008D52C2"/>
    <w:rsid w:val="009065B9"/>
    <w:rsid w:val="00910576"/>
    <w:rsid w:val="00914E5D"/>
    <w:rsid w:val="009302E1"/>
    <w:rsid w:val="0093289B"/>
    <w:rsid w:val="00936B58"/>
    <w:rsid w:val="009377F6"/>
    <w:rsid w:val="009577FD"/>
    <w:rsid w:val="00972538"/>
    <w:rsid w:val="009831F3"/>
    <w:rsid w:val="00996E1B"/>
    <w:rsid w:val="009B40B9"/>
    <w:rsid w:val="009C505C"/>
    <w:rsid w:val="009D5F8B"/>
    <w:rsid w:val="009D6509"/>
    <w:rsid w:val="009F1AA3"/>
    <w:rsid w:val="009F6EC6"/>
    <w:rsid w:val="00A03C76"/>
    <w:rsid w:val="00A03E65"/>
    <w:rsid w:val="00A05BB5"/>
    <w:rsid w:val="00A06169"/>
    <w:rsid w:val="00A14FCE"/>
    <w:rsid w:val="00A31A26"/>
    <w:rsid w:val="00A345B7"/>
    <w:rsid w:val="00A37B64"/>
    <w:rsid w:val="00A57604"/>
    <w:rsid w:val="00A715DC"/>
    <w:rsid w:val="00A80BAB"/>
    <w:rsid w:val="00A90978"/>
    <w:rsid w:val="00A929D5"/>
    <w:rsid w:val="00AB1AEE"/>
    <w:rsid w:val="00AD5876"/>
    <w:rsid w:val="00AF0ADE"/>
    <w:rsid w:val="00AF3B7E"/>
    <w:rsid w:val="00B32CC2"/>
    <w:rsid w:val="00B37CA7"/>
    <w:rsid w:val="00B40E83"/>
    <w:rsid w:val="00B50A30"/>
    <w:rsid w:val="00B54D07"/>
    <w:rsid w:val="00B6196D"/>
    <w:rsid w:val="00B64A49"/>
    <w:rsid w:val="00B65412"/>
    <w:rsid w:val="00B80177"/>
    <w:rsid w:val="00B81A87"/>
    <w:rsid w:val="00B85A02"/>
    <w:rsid w:val="00B9048C"/>
    <w:rsid w:val="00B906DE"/>
    <w:rsid w:val="00B9409D"/>
    <w:rsid w:val="00BA038B"/>
    <w:rsid w:val="00BA11EC"/>
    <w:rsid w:val="00BA3933"/>
    <w:rsid w:val="00BA3B33"/>
    <w:rsid w:val="00BB7CF7"/>
    <w:rsid w:val="00BD709C"/>
    <w:rsid w:val="00C26ED8"/>
    <w:rsid w:val="00C30BF4"/>
    <w:rsid w:val="00C53B6C"/>
    <w:rsid w:val="00C60057"/>
    <w:rsid w:val="00C628FC"/>
    <w:rsid w:val="00C83F35"/>
    <w:rsid w:val="00C8450B"/>
    <w:rsid w:val="00C872E8"/>
    <w:rsid w:val="00C90336"/>
    <w:rsid w:val="00C91D2B"/>
    <w:rsid w:val="00C93B35"/>
    <w:rsid w:val="00CA53D7"/>
    <w:rsid w:val="00CB065F"/>
    <w:rsid w:val="00CC4840"/>
    <w:rsid w:val="00CD365D"/>
    <w:rsid w:val="00CD3721"/>
    <w:rsid w:val="00CD47CA"/>
    <w:rsid w:val="00CE2B55"/>
    <w:rsid w:val="00CF4D39"/>
    <w:rsid w:val="00CF7334"/>
    <w:rsid w:val="00D04D6D"/>
    <w:rsid w:val="00D06B75"/>
    <w:rsid w:val="00D110D8"/>
    <w:rsid w:val="00D1639F"/>
    <w:rsid w:val="00D36770"/>
    <w:rsid w:val="00D37A47"/>
    <w:rsid w:val="00D40072"/>
    <w:rsid w:val="00D4335A"/>
    <w:rsid w:val="00D45B90"/>
    <w:rsid w:val="00D470B6"/>
    <w:rsid w:val="00D478B1"/>
    <w:rsid w:val="00D557C7"/>
    <w:rsid w:val="00D62323"/>
    <w:rsid w:val="00D66095"/>
    <w:rsid w:val="00D8153D"/>
    <w:rsid w:val="00D8449C"/>
    <w:rsid w:val="00D91AAF"/>
    <w:rsid w:val="00DA5491"/>
    <w:rsid w:val="00DD20DC"/>
    <w:rsid w:val="00DE5B25"/>
    <w:rsid w:val="00DF2B1C"/>
    <w:rsid w:val="00E006D1"/>
    <w:rsid w:val="00E07007"/>
    <w:rsid w:val="00E072EA"/>
    <w:rsid w:val="00E221BF"/>
    <w:rsid w:val="00E344AB"/>
    <w:rsid w:val="00E4124F"/>
    <w:rsid w:val="00E444BB"/>
    <w:rsid w:val="00E56146"/>
    <w:rsid w:val="00E90D26"/>
    <w:rsid w:val="00E91138"/>
    <w:rsid w:val="00EA1015"/>
    <w:rsid w:val="00EA5447"/>
    <w:rsid w:val="00EB4D94"/>
    <w:rsid w:val="00EC137A"/>
    <w:rsid w:val="00ED29A8"/>
    <w:rsid w:val="00ED4B55"/>
    <w:rsid w:val="00EE2F9A"/>
    <w:rsid w:val="00EF2F03"/>
    <w:rsid w:val="00EF3DAA"/>
    <w:rsid w:val="00EF59E2"/>
    <w:rsid w:val="00EF65B7"/>
    <w:rsid w:val="00EF6A50"/>
    <w:rsid w:val="00F00A3A"/>
    <w:rsid w:val="00F10319"/>
    <w:rsid w:val="00F10D30"/>
    <w:rsid w:val="00F11194"/>
    <w:rsid w:val="00F16AA8"/>
    <w:rsid w:val="00F25D59"/>
    <w:rsid w:val="00F25FFF"/>
    <w:rsid w:val="00F2677A"/>
    <w:rsid w:val="00F26865"/>
    <w:rsid w:val="00F4086A"/>
    <w:rsid w:val="00F45214"/>
    <w:rsid w:val="00F52738"/>
    <w:rsid w:val="00F531B0"/>
    <w:rsid w:val="00F660B8"/>
    <w:rsid w:val="00FA0DA6"/>
    <w:rsid w:val="00FB1DA7"/>
    <w:rsid w:val="00FC27FA"/>
    <w:rsid w:val="00FD2A67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4961A"/>
  <w15:chartTrackingRefBased/>
  <w15:docId w15:val="{2A11C053-32D5-4751-95BD-766E483C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D12"/>
  </w:style>
  <w:style w:type="paragraph" w:styleId="Footer">
    <w:name w:val="footer"/>
    <w:basedOn w:val="Normal"/>
    <w:link w:val="FooterChar"/>
    <w:uiPriority w:val="99"/>
    <w:unhideWhenUsed/>
    <w:rsid w:val="0058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D12"/>
  </w:style>
  <w:style w:type="character" w:styleId="Hyperlink">
    <w:name w:val="Hyperlink"/>
    <w:basedOn w:val="DefaultParagraphFont"/>
    <w:uiPriority w:val="99"/>
    <w:unhideWhenUsed/>
    <w:rsid w:val="0054777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77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5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ED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77F6"/>
    <w:rPr>
      <w:color w:val="954F72" w:themeColor="followedHyperlink"/>
      <w:u w:val="single"/>
    </w:rPr>
  </w:style>
  <w:style w:type="character" w:customStyle="1" w:styleId="drugh1">
    <w:name w:val="drugh1"/>
    <w:basedOn w:val="DefaultParagraphFont"/>
    <w:rsid w:val="00F11194"/>
  </w:style>
  <w:style w:type="paragraph" w:styleId="NormalWeb">
    <w:name w:val="Normal (Web)"/>
    <w:basedOn w:val="Normal"/>
    <w:uiPriority w:val="99"/>
    <w:semiHidden/>
    <w:unhideWhenUsed/>
    <w:rsid w:val="00F111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ines.org.uk/emc/product/13784/smpc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24D3-FA85-430E-AA66-D701D0FC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Shaghayegh Rezaie</dc:creator>
  <cp:keywords/>
  <dc:description/>
  <cp:lastModifiedBy>Reza Yari</cp:lastModifiedBy>
  <cp:revision>2</cp:revision>
  <dcterms:created xsi:type="dcterms:W3CDTF">2025-07-13T10:30:00Z</dcterms:created>
  <dcterms:modified xsi:type="dcterms:W3CDTF">2025-07-13T10:30:00Z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da2ab25dd4c07d18f11b3d82c20226f4507cd26396e22ba36d80a1be40527f22</vt:lpwstr>
  </property>
</Properties>
</file>